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50" w:rsidRPr="00254F4F" w:rsidRDefault="00530350" w:rsidP="003D0640">
      <w:pPr>
        <w:rPr>
          <w:b/>
          <w:sz w:val="28"/>
          <w:szCs w:val="28"/>
        </w:rPr>
      </w:pPr>
    </w:p>
    <w:p w:rsidR="002216EE" w:rsidRPr="0005183B" w:rsidRDefault="002216EE" w:rsidP="00EA41C9">
      <w:pPr>
        <w:jc w:val="center"/>
        <w:rPr>
          <w:b/>
          <w:sz w:val="28"/>
          <w:szCs w:val="28"/>
        </w:rPr>
      </w:pPr>
      <w:r w:rsidRPr="0005183B">
        <w:rPr>
          <w:b/>
          <w:sz w:val="28"/>
          <w:szCs w:val="28"/>
        </w:rPr>
        <w:t>ПОЛОЖЕНИЕ</w:t>
      </w:r>
    </w:p>
    <w:p w:rsidR="002D6E5C" w:rsidRPr="0005183B" w:rsidRDefault="002216EE" w:rsidP="00EA41C9">
      <w:pPr>
        <w:jc w:val="center"/>
        <w:rPr>
          <w:b/>
          <w:sz w:val="28"/>
          <w:szCs w:val="28"/>
        </w:rPr>
      </w:pPr>
      <w:r w:rsidRPr="0005183B">
        <w:rPr>
          <w:b/>
          <w:sz w:val="28"/>
          <w:szCs w:val="28"/>
        </w:rPr>
        <w:t xml:space="preserve">ОБ ОТДЕЛЕ </w:t>
      </w:r>
      <w:r w:rsidR="00E86D3F" w:rsidRPr="0005183B">
        <w:rPr>
          <w:b/>
          <w:sz w:val="28"/>
          <w:szCs w:val="28"/>
        </w:rPr>
        <w:t>ГОСУДАРСТВЕННОЙ СЛУЖБЫ</w:t>
      </w:r>
      <w:r w:rsidRPr="0005183B">
        <w:rPr>
          <w:b/>
          <w:sz w:val="28"/>
          <w:szCs w:val="28"/>
        </w:rPr>
        <w:t xml:space="preserve"> </w:t>
      </w:r>
      <w:r w:rsidR="0002325D" w:rsidRPr="0005183B">
        <w:rPr>
          <w:b/>
          <w:sz w:val="28"/>
          <w:szCs w:val="28"/>
        </w:rPr>
        <w:t>И КАДРОВ</w:t>
      </w:r>
    </w:p>
    <w:p w:rsidR="002216EE" w:rsidRPr="0005183B" w:rsidRDefault="002216EE" w:rsidP="00EA41C9">
      <w:pPr>
        <w:jc w:val="center"/>
        <w:rPr>
          <w:b/>
          <w:sz w:val="28"/>
          <w:szCs w:val="28"/>
          <w:u w:val="single"/>
        </w:rPr>
      </w:pPr>
      <w:r w:rsidRPr="0005183B">
        <w:rPr>
          <w:b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</w:t>
      </w:r>
      <w:r w:rsidR="0002325D" w:rsidRPr="0005183B">
        <w:rPr>
          <w:b/>
          <w:sz w:val="28"/>
          <w:szCs w:val="28"/>
        </w:rPr>
        <w:t>РЯЗАНСКОЙ ОБЛАСТИ</w:t>
      </w:r>
    </w:p>
    <w:p w:rsidR="00530350" w:rsidRPr="0005183B" w:rsidRDefault="00530350" w:rsidP="00EA41C9">
      <w:pPr>
        <w:jc w:val="center"/>
        <w:rPr>
          <w:sz w:val="28"/>
          <w:szCs w:val="24"/>
        </w:rPr>
      </w:pPr>
    </w:p>
    <w:p w:rsidR="002216EE" w:rsidRPr="0005183B" w:rsidRDefault="002216EE" w:rsidP="00EA41C9">
      <w:pPr>
        <w:jc w:val="center"/>
        <w:rPr>
          <w:b/>
          <w:sz w:val="28"/>
          <w:szCs w:val="28"/>
        </w:rPr>
      </w:pPr>
      <w:r w:rsidRPr="0005183B">
        <w:rPr>
          <w:b/>
          <w:sz w:val="28"/>
          <w:szCs w:val="28"/>
          <w:lang w:val="en-US"/>
        </w:rPr>
        <w:t>I</w:t>
      </w:r>
      <w:r w:rsidRPr="0005183B">
        <w:rPr>
          <w:b/>
          <w:sz w:val="28"/>
          <w:szCs w:val="28"/>
        </w:rPr>
        <w:t>. ОБЩИЕ ПОЛОЖЕНИЯ</w:t>
      </w:r>
    </w:p>
    <w:p w:rsidR="00530350" w:rsidRPr="0005183B" w:rsidRDefault="00530350" w:rsidP="00EA41C9">
      <w:pPr>
        <w:jc w:val="center"/>
        <w:rPr>
          <w:sz w:val="28"/>
          <w:szCs w:val="28"/>
        </w:rPr>
      </w:pPr>
    </w:p>
    <w:p w:rsidR="002216EE" w:rsidRPr="0005183B" w:rsidRDefault="002216EE" w:rsidP="000230CC">
      <w:pPr>
        <w:numPr>
          <w:ilvl w:val="0"/>
          <w:numId w:val="47"/>
        </w:numPr>
        <w:ind w:left="0" w:firstLine="0"/>
        <w:jc w:val="both"/>
        <w:rPr>
          <w:snapToGrid w:val="0"/>
          <w:sz w:val="28"/>
          <w:szCs w:val="28"/>
        </w:rPr>
      </w:pPr>
      <w:r w:rsidRPr="0005183B">
        <w:rPr>
          <w:snapToGrid w:val="0"/>
          <w:sz w:val="28"/>
          <w:szCs w:val="28"/>
        </w:rPr>
        <w:t xml:space="preserve">Настоящее Положение </w:t>
      </w:r>
      <w:r w:rsidR="005E48EF" w:rsidRPr="0005183B">
        <w:rPr>
          <w:snapToGrid w:val="0"/>
          <w:sz w:val="28"/>
          <w:szCs w:val="28"/>
        </w:rPr>
        <w:t xml:space="preserve">об отделе государственной службы и кадров Управления </w:t>
      </w:r>
      <w:r w:rsidR="007B55A7">
        <w:rPr>
          <w:snapToGrid w:val="0"/>
          <w:sz w:val="28"/>
          <w:szCs w:val="28"/>
        </w:rPr>
        <w:t>Ф</w:t>
      </w:r>
      <w:r w:rsidR="005E48EF" w:rsidRPr="0005183B">
        <w:rPr>
          <w:snapToGrid w:val="0"/>
          <w:sz w:val="28"/>
          <w:szCs w:val="28"/>
        </w:rPr>
        <w:t xml:space="preserve">едеральной службы по надзору в сфере защиты прав потребителей и благополучия человека по Рязанской области (далее – Положение) </w:t>
      </w:r>
      <w:r w:rsidRPr="0005183B">
        <w:rPr>
          <w:snapToGrid w:val="0"/>
          <w:sz w:val="28"/>
          <w:szCs w:val="28"/>
        </w:rPr>
        <w:t xml:space="preserve">разработано </w:t>
      </w:r>
      <w:r w:rsidR="005E48EF" w:rsidRPr="0005183B">
        <w:rPr>
          <w:snapToGrid w:val="0"/>
          <w:sz w:val="28"/>
          <w:szCs w:val="28"/>
        </w:rPr>
        <w:t xml:space="preserve">на основании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</w:t>
      </w:r>
      <w:r w:rsidR="00254F4F">
        <w:rPr>
          <w:snapToGrid w:val="0"/>
          <w:sz w:val="28"/>
          <w:szCs w:val="28"/>
        </w:rPr>
        <w:t xml:space="preserve">10.07.2012 </w:t>
      </w:r>
      <w:r w:rsidR="005E48EF" w:rsidRPr="0005183B">
        <w:rPr>
          <w:snapToGrid w:val="0"/>
          <w:sz w:val="28"/>
          <w:szCs w:val="28"/>
        </w:rPr>
        <w:t>года №</w:t>
      </w:r>
      <w:r w:rsidR="00254F4F">
        <w:rPr>
          <w:snapToGrid w:val="0"/>
          <w:sz w:val="28"/>
          <w:szCs w:val="28"/>
        </w:rPr>
        <w:t xml:space="preserve"> 732</w:t>
      </w:r>
      <w:r w:rsidR="005E48EF" w:rsidRPr="0005183B">
        <w:rPr>
          <w:snapToGrid w:val="0"/>
          <w:sz w:val="28"/>
          <w:szCs w:val="28"/>
        </w:rPr>
        <w:t xml:space="preserve"> </w:t>
      </w:r>
      <w:r w:rsidR="00FC6278" w:rsidRPr="0005183B">
        <w:rPr>
          <w:snapToGrid w:val="0"/>
          <w:sz w:val="28"/>
          <w:szCs w:val="28"/>
        </w:rPr>
        <w:t>и типовых положени</w:t>
      </w:r>
      <w:r w:rsidR="006A155D">
        <w:rPr>
          <w:snapToGrid w:val="0"/>
          <w:sz w:val="28"/>
          <w:szCs w:val="28"/>
        </w:rPr>
        <w:t>й</w:t>
      </w:r>
      <w:r w:rsidR="00FC6278" w:rsidRPr="0005183B">
        <w:rPr>
          <w:snapToGrid w:val="0"/>
          <w:sz w:val="28"/>
          <w:szCs w:val="28"/>
        </w:rPr>
        <w:t xml:space="preserve"> об отдел</w:t>
      </w:r>
      <w:r w:rsidR="003C7FD0">
        <w:rPr>
          <w:snapToGrid w:val="0"/>
          <w:sz w:val="28"/>
          <w:szCs w:val="28"/>
        </w:rPr>
        <w:t>ах</w:t>
      </w:r>
      <w:r w:rsidR="00FC6278" w:rsidRPr="0005183B">
        <w:rPr>
          <w:snapToGrid w:val="0"/>
          <w:sz w:val="28"/>
          <w:szCs w:val="28"/>
        </w:rPr>
        <w:t xml:space="preserve"> Федеральной служб</w:t>
      </w:r>
      <w:r w:rsidR="00A51032">
        <w:rPr>
          <w:snapToGrid w:val="0"/>
          <w:sz w:val="28"/>
          <w:szCs w:val="28"/>
        </w:rPr>
        <w:t>ы</w:t>
      </w:r>
      <w:r w:rsidR="00FC6278" w:rsidRPr="0005183B">
        <w:rPr>
          <w:snapToGrid w:val="0"/>
          <w:sz w:val="28"/>
          <w:szCs w:val="28"/>
        </w:rPr>
        <w:t xml:space="preserve"> по надзору в сфере защиты прав потребителей и благополучия человека</w:t>
      </w:r>
      <w:r w:rsidR="003C7FD0">
        <w:rPr>
          <w:snapToGrid w:val="0"/>
          <w:sz w:val="28"/>
          <w:szCs w:val="28"/>
        </w:rPr>
        <w:t xml:space="preserve">, а также </w:t>
      </w:r>
      <w:r w:rsidR="003C7FD0" w:rsidRPr="00492879">
        <w:rPr>
          <w:sz w:val="28"/>
          <w:szCs w:val="28"/>
        </w:rPr>
        <w:t>в соответствии с требованиями Указа Президента Российской Федерации 14 июля 2011 года № 951с «Вопросы мобилизационной подготовки органов государственной власти, органов местного самоуправления, государственных органов и организаций», постановления Правительства Российской Федерации от 6 марта 2006 года № 142-13 «Об утверждении Примерного положения о мобилизационных органах в Российской Федерации», указаний Министра здравоохранения и социального развития Российской Федерации от 6 марта 2004 года № 01/404-04-23, постановлени</w:t>
      </w:r>
      <w:r w:rsidR="003C7FD0">
        <w:rPr>
          <w:sz w:val="28"/>
          <w:szCs w:val="28"/>
        </w:rPr>
        <w:t>я</w:t>
      </w:r>
      <w:r w:rsidR="003C7FD0" w:rsidRPr="00492879">
        <w:rPr>
          <w:sz w:val="28"/>
          <w:szCs w:val="28"/>
        </w:rPr>
        <w:t xml:space="preserve"> Правительства Российской Федерации от 10 июля 1999 года № 782 «О создании (назначении в организациях, структурных подразделениях </w:t>
      </w:r>
      <w:r w:rsidR="003C7FD0">
        <w:rPr>
          <w:sz w:val="28"/>
          <w:szCs w:val="28"/>
        </w:rPr>
        <w:t>(</w:t>
      </w:r>
      <w:r w:rsidR="003C7FD0" w:rsidRPr="00492879">
        <w:rPr>
          <w:sz w:val="28"/>
          <w:szCs w:val="28"/>
        </w:rPr>
        <w:t>работников</w:t>
      </w:r>
      <w:r w:rsidR="003C7FD0">
        <w:rPr>
          <w:sz w:val="28"/>
          <w:szCs w:val="28"/>
        </w:rPr>
        <w:t>)</w:t>
      </w:r>
      <w:r w:rsidR="003C7FD0" w:rsidRPr="00492879">
        <w:rPr>
          <w:sz w:val="28"/>
          <w:szCs w:val="28"/>
        </w:rPr>
        <w:t xml:space="preserve"> Уполномоченных на решение задач в области ГО</w:t>
      </w:r>
      <w:r w:rsidR="003C7FD0">
        <w:rPr>
          <w:sz w:val="28"/>
          <w:szCs w:val="28"/>
        </w:rPr>
        <w:t>», п</w:t>
      </w:r>
      <w:r w:rsidR="003C7FD0" w:rsidRPr="008D6F4B">
        <w:rPr>
          <w:sz w:val="28"/>
          <w:szCs w:val="28"/>
        </w:rPr>
        <w:t>риказ</w:t>
      </w:r>
      <w:r w:rsidR="003C7FD0">
        <w:rPr>
          <w:sz w:val="28"/>
          <w:szCs w:val="28"/>
        </w:rPr>
        <w:t>а</w:t>
      </w:r>
      <w:r w:rsidR="003C7FD0" w:rsidRPr="008D6F4B">
        <w:rPr>
          <w:sz w:val="28"/>
          <w:szCs w:val="28"/>
        </w:rPr>
        <w:t xml:space="preserve"> Федеральной службы</w:t>
      </w:r>
      <w:r w:rsidR="003C7FD0">
        <w:rPr>
          <w:sz w:val="28"/>
          <w:szCs w:val="28"/>
        </w:rPr>
        <w:t xml:space="preserve"> </w:t>
      </w:r>
      <w:r w:rsidR="003C7FD0" w:rsidRPr="008D6F4B">
        <w:rPr>
          <w:sz w:val="28"/>
          <w:szCs w:val="28"/>
        </w:rPr>
        <w:t>по надзору в сфере защиты</w:t>
      </w:r>
      <w:r w:rsidR="003C7FD0">
        <w:rPr>
          <w:sz w:val="28"/>
          <w:szCs w:val="28"/>
        </w:rPr>
        <w:t xml:space="preserve"> </w:t>
      </w:r>
      <w:r w:rsidR="003C7FD0" w:rsidRPr="008D6F4B">
        <w:rPr>
          <w:sz w:val="28"/>
          <w:szCs w:val="28"/>
        </w:rPr>
        <w:t>прав потребителей</w:t>
      </w:r>
      <w:r w:rsidR="003C7FD0">
        <w:rPr>
          <w:sz w:val="28"/>
          <w:szCs w:val="28"/>
        </w:rPr>
        <w:t xml:space="preserve"> </w:t>
      </w:r>
      <w:r w:rsidR="003C7FD0" w:rsidRPr="008D6F4B">
        <w:rPr>
          <w:sz w:val="28"/>
          <w:szCs w:val="28"/>
        </w:rPr>
        <w:t>и благополучия человека</w:t>
      </w:r>
      <w:r w:rsidR="003C7FD0">
        <w:rPr>
          <w:sz w:val="28"/>
          <w:szCs w:val="28"/>
        </w:rPr>
        <w:t xml:space="preserve"> </w:t>
      </w:r>
      <w:r w:rsidR="003C7FD0" w:rsidRPr="002F7267">
        <w:rPr>
          <w:sz w:val="28"/>
          <w:szCs w:val="28"/>
        </w:rPr>
        <w:t>от 14.10.2011 г. № М 20с</w:t>
      </w:r>
      <w:r w:rsidR="00A51032">
        <w:rPr>
          <w:sz w:val="28"/>
          <w:szCs w:val="28"/>
        </w:rPr>
        <w:t>,</w:t>
      </w:r>
      <w:r w:rsidR="002C1D5B">
        <w:rPr>
          <w:sz w:val="28"/>
          <w:szCs w:val="28"/>
        </w:rPr>
        <w:t xml:space="preserve"> иными нормативными актами, в том числе в области противодействия коррупции</w:t>
      </w:r>
      <w:r w:rsidR="00FC6278" w:rsidRPr="0005183B">
        <w:rPr>
          <w:snapToGrid w:val="0"/>
          <w:sz w:val="28"/>
          <w:szCs w:val="28"/>
        </w:rPr>
        <w:t xml:space="preserve"> </w:t>
      </w:r>
      <w:r w:rsidRPr="0005183B">
        <w:rPr>
          <w:snapToGrid w:val="0"/>
          <w:sz w:val="28"/>
          <w:szCs w:val="28"/>
        </w:rPr>
        <w:t>и определяет задачи, функции, полномочия и организацию деятельности отдела</w:t>
      </w:r>
      <w:r w:rsidR="004946BC" w:rsidRPr="0005183B">
        <w:rPr>
          <w:snapToGrid w:val="0"/>
          <w:sz w:val="28"/>
          <w:szCs w:val="28"/>
        </w:rPr>
        <w:t xml:space="preserve"> </w:t>
      </w:r>
      <w:r w:rsidR="0002325D" w:rsidRPr="0005183B">
        <w:rPr>
          <w:snapToGrid w:val="0"/>
          <w:sz w:val="28"/>
          <w:szCs w:val="28"/>
        </w:rPr>
        <w:t>государственной службы и кадров</w:t>
      </w:r>
      <w:r w:rsidRPr="0005183B">
        <w:rPr>
          <w:snapToGrid w:val="0"/>
          <w:sz w:val="28"/>
          <w:szCs w:val="28"/>
        </w:rPr>
        <w:t xml:space="preserve"> (далее - отдел) Управления Федеральной службы по надзору в сфере защиты прав потребителей и благополучия человека по </w:t>
      </w:r>
      <w:r w:rsidR="0002325D" w:rsidRPr="0005183B">
        <w:rPr>
          <w:snapToGrid w:val="0"/>
          <w:sz w:val="28"/>
          <w:szCs w:val="28"/>
        </w:rPr>
        <w:t>Рязанской области</w:t>
      </w:r>
      <w:r w:rsidRPr="0005183B">
        <w:rPr>
          <w:snapToGrid w:val="0"/>
          <w:sz w:val="28"/>
          <w:szCs w:val="28"/>
        </w:rPr>
        <w:t xml:space="preserve"> (далее - Управление)</w:t>
      </w:r>
      <w:r w:rsidR="007B7853">
        <w:rPr>
          <w:snapToGrid w:val="0"/>
          <w:sz w:val="28"/>
          <w:szCs w:val="28"/>
        </w:rPr>
        <w:t xml:space="preserve">, включая </w:t>
      </w:r>
      <w:r w:rsidR="007B7853" w:rsidRPr="00492879">
        <w:rPr>
          <w:sz w:val="28"/>
          <w:szCs w:val="28"/>
        </w:rPr>
        <w:t xml:space="preserve">задачи, функции и полномочия мобилизационного органа, а также полномочия по планированию, проведению, контролю и координации мобилизационной подготовки в </w:t>
      </w:r>
      <w:r w:rsidR="007B7853" w:rsidRPr="002F7267">
        <w:rPr>
          <w:sz w:val="28"/>
          <w:szCs w:val="28"/>
        </w:rPr>
        <w:t>Управлени</w:t>
      </w:r>
      <w:r w:rsidR="007B7853">
        <w:rPr>
          <w:sz w:val="28"/>
          <w:szCs w:val="28"/>
        </w:rPr>
        <w:t>и</w:t>
      </w:r>
      <w:r w:rsidR="007B7853" w:rsidRPr="002F7267">
        <w:rPr>
          <w:sz w:val="28"/>
          <w:szCs w:val="28"/>
        </w:rPr>
        <w:t xml:space="preserve"> Роспотребнадзора по Рязанской области</w:t>
      </w:r>
      <w:r w:rsidRPr="0005183B">
        <w:rPr>
          <w:snapToGrid w:val="0"/>
          <w:sz w:val="28"/>
          <w:szCs w:val="28"/>
        </w:rPr>
        <w:t xml:space="preserve">. </w:t>
      </w:r>
    </w:p>
    <w:p w:rsidR="002216EE" w:rsidRPr="0005183B" w:rsidRDefault="002216EE" w:rsidP="000230CC">
      <w:pPr>
        <w:numPr>
          <w:ilvl w:val="0"/>
          <w:numId w:val="47"/>
        </w:numPr>
        <w:ind w:left="0" w:firstLine="0"/>
        <w:jc w:val="both"/>
        <w:rPr>
          <w:snapToGrid w:val="0"/>
          <w:sz w:val="28"/>
          <w:szCs w:val="28"/>
        </w:rPr>
      </w:pPr>
      <w:r w:rsidRPr="0005183B">
        <w:rPr>
          <w:snapToGrid w:val="0"/>
          <w:sz w:val="28"/>
          <w:szCs w:val="28"/>
        </w:rPr>
        <w:t>Отдел Управления организован в соотв</w:t>
      </w:r>
      <w:r w:rsidR="00E40635" w:rsidRPr="0005183B">
        <w:rPr>
          <w:snapToGrid w:val="0"/>
          <w:sz w:val="28"/>
          <w:szCs w:val="28"/>
        </w:rPr>
        <w:t>етствии с приказом Управления</w:t>
      </w:r>
      <w:r w:rsidRPr="0005183B">
        <w:rPr>
          <w:snapToGrid w:val="0"/>
          <w:sz w:val="28"/>
          <w:szCs w:val="28"/>
        </w:rPr>
        <w:t xml:space="preserve"> от </w:t>
      </w:r>
      <w:r w:rsidR="0002325D" w:rsidRPr="0005183B">
        <w:rPr>
          <w:snapToGrid w:val="0"/>
          <w:sz w:val="28"/>
          <w:szCs w:val="28"/>
        </w:rPr>
        <w:t>2</w:t>
      </w:r>
      <w:r w:rsidR="00AB6191" w:rsidRPr="0005183B">
        <w:rPr>
          <w:snapToGrid w:val="0"/>
          <w:sz w:val="28"/>
          <w:szCs w:val="28"/>
        </w:rPr>
        <w:t>8</w:t>
      </w:r>
      <w:r w:rsidR="0002325D" w:rsidRPr="0005183B">
        <w:rPr>
          <w:snapToGrid w:val="0"/>
          <w:sz w:val="28"/>
          <w:szCs w:val="28"/>
        </w:rPr>
        <w:t>.09.2016</w:t>
      </w:r>
      <w:r w:rsidR="005F2ADD" w:rsidRPr="0005183B">
        <w:rPr>
          <w:snapToGrid w:val="0"/>
          <w:sz w:val="28"/>
          <w:szCs w:val="28"/>
        </w:rPr>
        <w:t xml:space="preserve"> </w:t>
      </w:r>
      <w:r w:rsidR="00E40635" w:rsidRPr="0005183B">
        <w:rPr>
          <w:snapToGrid w:val="0"/>
          <w:sz w:val="28"/>
          <w:szCs w:val="28"/>
        </w:rPr>
        <w:t>года</w:t>
      </w:r>
      <w:r w:rsidRPr="0005183B">
        <w:rPr>
          <w:snapToGrid w:val="0"/>
          <w:sz w:val="28"/>
          <w:szCs w:val="28"/>
        </w:rPr>
        <w:t xml:space="preserve"> №</w:t>
      </w:r>
      <w:r w:rsidR="005F2ADD" w:rsidRPr="0005183B">
        <w:rPr>
          <w:snapToGrid w:val="0"/>
          <w:sz w:val="28"/>
          <w:szCs w:val="28"/>
        </w:rPr>
        <w:t xml:space="preserve"> </w:t>
      </w:r>
      <w:r w:rsidR="00AB6191" w:rsidRPr="0005183B">
        <w:rPr>
          <w:snapToGrid w:val="0"/>
          <w:sz w:val="28"/>
          <w:szCs w:val="28"/>
        </w:rPr>
        <w:t>138</w:t>
      </w:r>
      <w:r w:rsidRPr="0005183B">
        <w:rPr>
          <w:snapToGrid w:val="0"/>
          <w:sz w:val="28"/>
          <w:szCs w:val="28"/>
        </w:rPr>
        <w:t xml:space="preserve"> и является его структурным подразделением.</w:t>
      </w:r>
    </w:p>
    <w:p w:rsidR="002216EE" w:rsidRPr="0005183B" w:rsidRDefault="002216EE" w:rsidP="000230CC">
      <w:pPr>
        <w:numPr>
          <w:ilvl w:val="0"/>
          <w:numId w:val="47"/>
        </w:numPr>
        <w:ind w:left="0" w:firstLine="0"/>
        <w:jc w:val="both"/>
        <w:rPr>
          <w:snapToGrid w:val="0"/>
          <w:sz w:val="28"/>
          <w:szCs w:val="28"/>
        </w:rPr>
      </w:pPr>
      <w:r w:rsidRPr="0005183B">
        <w:rPr>
          <w:snapToGrid w:val="0"/>
          <w:sz w:val="28"/>
          <w:szCs w:val="28"/>
        </w:rPr>
        <w:t xml:space="preserve">Отдел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</w:t>
      </w:r>
      <w:r w:rsidR="005E48EF" w:rsidRPr="0005183B">
        <w:rPr>
          <w:snapToGrid w:val="0"/>
          <w:sz w:val="28"/>
          <w:szCs w:val="28"/>
        </w:rPr>
        <w:t xml:space="preserve">иными </w:t>
      </w:r>
      <w:r w:rsidRPr="0005183B">
        <w:rPr>
          <w:snapToGrid w:val="0"/>
          <w:sz w:val="28"/>
          <w:szCs w:val="28"/>
        </w:rPr>
        <w:t>нормативными правовыми актами федеральных органов исполнительной власти и актами Федеральной службы по надзору в сфере защиты прав потребителей и благополучия человека,</w:t>
      </w:r>
      <w:r w:rsidR="005E48EF" w:rsidRPr="0005183B">
        <w:rPr>
          <w:snapToGrid w:val="0"/>
          <w:sz w:val="28"/>
          <w:szCs w:val="28"/>
        </w:rPr>
        <w:t xml:space="preserve"> </w:t>
      </w:r>
      <w:r w:rsidRPr="0005183B">
        <w:rPr>
          <w:snapToGrid w:val="0"/>
          <w:sz w:val="28"/>
          <w:szCs w:val="28"/>
        </w:rPr>
        <w:t xml:space="preserve">Положением об </w:t>
      </w:r>
      <w:r w:rsidRPr="0005183B">
        <w:rPr>
          <w:snapToGrid w:val="0"/>
          <w:sz w:val="28"/>
          <w:szCs w:val="28"/>
        </w:rPr>
        <w:lastRenderedPageBreak/>
        <w:t xml:space="preserve">Управлении Федеральной службы по надзору в сфере защиты прав потребителей и благополучия человека по </w:t>
      </w:r>
      <w:r w:rsidR="0002325D" w:rsidRPr="0005183B">
        <w:rPr>
          <w:snapToGrid w:val="0"/>
          <w:sz w:val="28"/>
          <w:szCs w:val="28"/>
        </w:rPr>
        <w:t>Рязанской области</w:t>
      </w:r>
      <w:r w:rsidR="005E48EF" w:rsidRPr="0005183B">
        <w:rPr>
          <w:snapToGrid w:val="0"/>
          <w:sz w:val="28"/>
          <w:szCs w:val="28"/>
        </w:rPr>
        <w:t xml:space="preserve">, указаниями и поручениями руководителя </w:t>
      </w:r>
      <w:r w:rsidR="00C05BED" w:rsidRPr="0005183B">
        <w:rPr>
          <w:snapToGrid w:val="0"/>
          <w:sz w:val="28"/>
          <w:szCs w:val="28"/>
        </w:rPr>
        <w:t>Управления</w:t>
      </w:r>
      <w:r w:rsidRPr="0005183B">
        <w:rPr>
          <w:snapToGrid w:val="0"/>
          <w:sz w:val="28"/>
          <w:szCs w:val="28"/>
        </w:rPr>
        <w:t xml:space="preserve">, а также </w:t>
      </w:r>
      <w:r w:rsidR="007B7853" w:rsidRPr="00C25AC2">
        <w:rPr>
          <w:sz w:val="28"/>
          <w:szCs w:val="28"/>
        </w:rPr>
        <w:t>Типовым положением</w:t>
      </w:r>
      <w:r w:rsidR="007B7853">
        <w:rPr>
          <w:sz w:val="28"/>
          <w:szCs w:val="28"/>
        </w:rPr>
        <w:t xml:space="preserve"> о мобилизационной подготовке территориальных органов и подведомственных организаций Роспотребнадзора и </w:t>
      </w:r>
      <w:r w:rsidR="007B7853" w:rsidRPr="00492879">
        <w:rPr>
          <w:sz w:val="28"/>
          <w:szCs w:val="28"/>
        </w:rPr>
        <w:t xml:space="preserve">настоящим </w:t>
      </w:r>
      <w:r w:rsidR="007B7853">
        <w:rPr>
          <w:sz w:val="28"/>
          <w:szCs w:val="28"/>
        </w:rPr>
        <w:t>П</w:t>
      </w:r>
      <w:r w:rsidR="007B7853" w:rsidRPr="00492879">
        <w:rPr>
          <w:sz w:val="28"/>
          <w:szCs w:val="28"/>
        </w:rPr>
        <w:t>оложением.</w:t>
      </w:r>
    </w:p>
    <w:p w:rsidR="000230CC" w:rsidRPr="0005183B" w:rsidRDefault="002216EE" w:rsidP="000230CC">
      <w:pPr>
        <w:numPr>
          <w:ilvl w:val="0"/>
          <w:numId w:val="47"/>
        </w:numPr>
        <w:ind w:left="0" w:hanging="19"/>
        <w:jc w:val="both"/>
        <w:rPr>
          <w:sz w:val="28"/>
          <w:szCs w:val="28"/>
        </w:rPr>
      </w:pPr>
      <w:r w:rsidRPr="0005183B">
        <w:rPr>
          <w:snapToGrid w:val="0"/>
          <w:sz w:val="28"/>
          <w:szCs w:val="28"/>
        </w:rPr>
        <w:t xml:space="preserve">Положение об отделе </w:t>
      </w:r>
      <w:r w:rsidRPr="0005183B">
        <w:rPr>
          <w:sz w:val="28"/>
          <w:szCs w:val="28"/>
        </w:rPr>
        <w:t>утверждается приказом руководителя Управления (изменения и дополнения в положения вносятся в том же порядке).</w:t>
      </w:r>
    </w:p>
    <w:p w:rsidR="00C05BED" w:rsidRPr="0005183B" w:rsidRDefault="00C05BED" w:rsidP="000230CC">
      <w:pPr>
        <w:numPr>
          <w:ilvl w:val="0"/>
          <w:numId w:val="47"/>
        </w:numPr>
        <w:ind w:left="0" w:hanging="19"/>
        <w:jc w:val="both"/>
        <w:rPr>
          <w:sz w:val="28"/>
          <w:szCs w:val="28"/>
        </w:rPr>
      </w:pPr>
      <w:r w:rsidRPr="0005183B">
        <w:rPr>
          <w:sz w:val="28"/>
          <w:szCs w:val="28"/>
        </w:rPr>
        <w:t xml:space="preserve"> Структуру и штатную численность должностных лиц отдела утверждает руководитель Управления.</w:t>
      </w:r>
    </w:p>
    <w:p w:rsidR="001F0B7E" w:rsidRPr="0005183B" w:rsidRDefault="002216EE" w:rsidP="000230CC">
      <w:pPr>
        <w:numPr>
          <w:ilvl w:val="0"/>
          <w:numId w:val="47"/>
        </w:numPr>
        <w:ind w:left="0" w:firstLine="0"/>
        <w:jc w:val="both"/>
        <w:rPr>
          <w:snapToGrid w:val="0"/>
          <w:sz w:val="28"/>
          <w:szCs w:val="28"/>
        </w:rPr>
      </w:pPr>
      <w:r w:rsidRPr="0005183B">
        <w:rPr>
          <w:snapToGrid w:val="0"/>
          <w:sz w:val="28"/>
          <w:szCs w:val="28"/>
        </w:rPr>
        <w:t>Отдел осуществляет свою деятельность во взаимодействии с другими структурными подразделениями Управления, в том числе его территор</w:t>
      </w:r>
      <w:r w:rsidR="00DA55EC" w:rsidRPr="0005183B">
        <w:rPr>
          <w:snapToGrid w:val="0"/>
          <w:sz w:val="28"/>
          <w:szCs w:val="28"/>
        </w:rPr>
        <w:t xml:space="preserve">иальными отделами, </w:t>
      </w:r>
      <w:r w:rsidR="00756C78" w:rsidRPr="0005183B">
        <w:rPr>
          <w:snapToGrid w:val="0"/>
          <w:sz w:val="28"/>
          <w:szCs w:val="28"/>
        </w:rPr>
        <w:t xml:space="preserve">а также с </w:t>
      </w:r>
      <w:r w:rsidR="00F838C2">
        <w:rPr>
          <w:snapToGrid w:val="0"/>
          <w:sz w:val="28"/>
          <w:szCs w:val="28"/>
        </w:rPr>
        <w:t>Ф</w:t>
      </w:r>
      <w:r w:rsidR="00DA55EC" w:rsidRPr="0005183B">
        <w:rPr>
          <w:snapToGrid w:val="0"/>
          <w:sz w:val="28"/>
          <w:szCs w:val="28"/>
        </w:rPr>
        <w:t>едеральным бюджетным</w:t>
      </w:r>
      <w:r w:rsidR="0097756E" w:rsidRPr="0005183B">
        <w:rPr>
          <w:snapToGrid w:val="0"/>
          <w:sz w:val="28"/>
          <w:szCs w:val="28"/>
        </w:rPr>
        <w:t xml:space="preserve"> учреждением здравоохранения</w:t>
      </w:r>
      <w:r w:rsidRPr="0005183B">
        <w:rPr>
          <w:snapToGrid w:val="0"/>
          <w:sz w:val="28"/>
          <w:szCs w:val="28"/>
        </w:rPr>
        <w:t xml:space="preserve"> «Центр гигиены и эпидемиологии в </w:t>
      </w:r>
      <w:r w:rsidR="0002325D" w:rsidRPr="0005183B">
        <w:rPr>
          <w:snapToGrid w:val="0"/>
          <w:sz w:val="28"/>
          <w:szCs w:val="28"/>
        </w:rPr>
        <w:t>Рязанской области</w:t>
      </w:r>
      <w:r w:rsidRPr="0005183B">
        <w:rPr>
          <w:snapToGrid w:val="0"/>
          <w:sz w:val="28"/>
          <w:szCs w:val="28"/>
        </w:rPr>
        <w:t>».</w:t>
      </w:r>
    </w:p>
    <w:p w:rsidR="002216EE" w:rsidRPr="0005183B" w:rsidRDefault="002216EE" w:rsidP="000230CC">
      <w:pPr>
        <w:numPr>
          <w:ilvl w:val="0"/>
          <w:numId w:val="47"/>
        </w:numPr>
        <w:ind w:left="0" w:firstLine="0"/>
        <w:jc w:val="both"/>
        <w:rPr>
          <w:snapToGrid w:val="0"/>
          <w:sz w:val="28"/>
          <w:szCs w:val="28"/>
        </w:rPr>
      </w:pPr>
      <w:r w:rsidRPr="0005183B">
        <w:rPr>
          <w:snapToGrid w:val="0"/>
          <w:sz w:val="28"/>
          <w:szCs w:val="28"/>
        </w:rPr>
        <w:t xml:space="preserve">По поручению руководителя Управления отдел вправе осуществлять взаимодействие с другими территориальными органами </w:t>
      </w:r>
      <w:r w:rsidR="00F838C2">
        <w:rPr>
          <w:snapToGrid w:val="0"/>
          <w:sz w:val="28"/>
          <w:szCs w:val="28"/>
        </w:rPr>
        <w:t>Ф</w:t>
      </w:r>
      <w:r w:rsidRPr="0005183B">
        <w:rPr>
          <w:snapToGrid w:val="0"/>
          <w:sz w:val="28"/>
          <w:szCs w:val="28"/>
        </w:rPr>
        <w:t xml:space="preserve">едеральных органов исполнительной власти, органами государственной власти </w:t>
      </w:r>
      <w:r w:rsidR="0002325D" w:rsidRPr="0005183B">
        <w:rPr>
          <w:snapToGrid w:val="0"/>
          <w:sz w:val="28"/>
          <w:szCs w:val="28"/>
        </w:rPr>
        <w:t>Рязанской области</w:t>
      </w:r>
      <w:r w:rsidRPr="0005183B">
        <w:rPr>
          <w:snapToGrid w:val="0"/>
          <w:sz w:val="28"/>
          <w:szCs w:val="28"/>
        </w:rPr>
        <w:t>, органами местного самоуправления, общественными и иными организациями.</w:t>
      </w:r>
    </w:p>
    <w:p w:rsidR="00756C78" w:rsidRPr="0005183B" w:rsidRDefault="00F838C2" w:rsidP="000230CC">
      <w:pPr>
        <w:numPr>
          <w:ilvl w:val="0"/>
          <w:numId w:val="47"/>
        </w:numPr>
        <w:ind w:left="0" w:firstLine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структуру отдела входят уполномоченные должностные лица</w:t>
      </w:r>
      <w:r w:rsidR="00756C78" w:rsidRPr="0005183B">
        <w:rPr>
          <w:snapToGrid w:val="0"/>
          <w:sz w:val="28"/>
          <w:szCs w:val="28"/>
        </w:rPr>
        <w:t xml:space="preserve"> по профилактике коррупционных и иных правонарушений.</w:t>
      </w:r>
    </w:p>
    <w:p w:rsidR="002216EE" w:rsidRPr="0005183B" w:rsidRDefault="004946BC" w:rsidP="000230CC">
      <w:pPr>
        <w:numPr>
          <w:ilvl w:val="0"/>
          <w:numId w:val="47"/>
        </w:numPr>
        <w:ind w:left="0" w:firstLine="0"/>
        <w:jc w:val="both"/>
        <w:rPr>
          <w:snapToGrid w:val="0"/>
          <w:sz w:val="28"/>
          <w:szCs w:val="28"/>
        </w:rPr>
      </w:pPr>
      <w:r w:rsidRPr="0005183B">
        <w:rPr>
          <w:snapToGrid w:val="0"/>
          <w:sz w:val="28"/>
          <w:szCs w:val="28"/>
        </w:rPr>
        <w:t xml:space="preserve">Отдел находится в непосредственном подчинении руководителя Управления. </w:t>
      </w:r>
      <w:r w:rsidR="001F0B7E" w:rsidRPr="0005183B">
        <w:rPr>
          <w:snapToGrid w:val="0"/>
          <w:sz w:val="28"/>
          <w:szCs w:val="28"/>
        </w:rPr>
        <w:t xml:space="preserve">Деятельность </w:t>
      </w:r>
      <w:r w:rsidR="00B63239">
        <w:rPr>
          <w:snapToGrid w:val="0"/>
          <w:sz w:val="28"/>
          <w:szCs w:val="28"/>
        </w:rPr>
        <w:t>о</w:t>
      </w:r>
      <w:r w:rsidR="002216EE" w:rsidRPr="0005183B">
        <w:rPr>
          <w:snapToGrid w:val="0"/>
          <w:sz w:val="28"/>
          <w:szCs w:val="28"/>
        </w:rPr>
        <w:t xml:space="preserve">тдела осуществляется в соответствии с планами работы Управления, а также </w:t>
      </w:r>
      <w:r w:rsidR="00640970" w:rsidRPr="0005183B">
        <w:rPr>
          <w:snapToGrid w:val="0"/>
          <w:sz w:val="28"/>
          <w:szCs w:val="28"/>
        </w:rPr>
        <w:t xml:space="preserve">указаниями и </w:t>
      </w:r>
      <w:r w:rsidR="002216EE" w:rsidRPr="0005183B">
        <w:rPr>
          <w:snapToGrid w:val="0"/>
          <w:sz w:val="28"/>
          <w:szCs w:val="28"/>
        </w:rPr>
        <w:t>пору</w:t>
      </w:r>
      <w:r w:rsidRPr="0005183B">
        <w:rPr>
          <w:snapToGrid w:val="0"/>
          <w:sz w:val="28"/>
          <w:szCs w:val="28"/>
        </w:rPr>
        <w:t>чениями руководителя Управления.</w:t>
      </w:r>
    </w:p>
    <w:p w:rsidR="002216EE" w:rsidRPr="0005183B" w:rsidRDefault="002216EE" w:rsidP="000230CC">
      <w:pPr>
        <w:ind w:hanging="19"/>
        <w:jc w:val="center"/>
        <w:rPr>
          <w:b/>
          <w:sz w:val="28"/>
          <w:szCs w:val="28"/>
        </w:rPr>
      </w:pPr>
    </w:p>
    <w:p w:rsidR="002216EE" w:rsidRPr="0005183B" w:rsidRDefault="002216EE" w:rsidP="000230CC">
      <w:pPr>
        <w:ind w:hanging="19"/>
        <w:jc w:val="center"/>
        <w:rPr>
          <w:b/>
          <w:sz w:val="28"/>
          <w:szCs w:val="28"/>
        </w:rPr>
      </w:pPr>
      <w:r w:rsidRPr="0005183B">
        <w:rPr>
          <w:b/>
          <w:sz w:val="28"/>
          <w:szCs w:val="28"/>
        </w:rPr>
        <w:t xml:space="preserve">II. </w:t>
      </w:r>
      <w:r w:rsidR="00CD55DB" w:rsidRPr="0005183B">
        <w:rPr>
          <w:b/>
          <w:sz w:val="28"/>
          <w:szCs w:val="28"/>
        </w:rPr>
        <w:t xml:space="preserve">ОСНОВНЫЕ </w:t>
      </w:r>
      <w:r w:rsidRPr="0005183B">
        <w:rPr>
          <w:b/>
          <w:sz w:val="28"/>
          <w:szCs w:val="28"/>
        </w:rPr>
        <w:t>ЗАДАЧИ ОТДЕЛА</w:t>
      </w:r>
    </w:p>
    <w:p w:rsidR="00EA41C9" w:rsidRPr="0005183B" w:rsidRDefault="00EA41C9" w:rsidP="000230CC">
      <w:pPr>
        <w:ind w:hanging="19"/>
        <w:jc w:val="center"/>
        <w:rPr>
          <w:b/>
          <w:sz w:val="28"/>
          <w:szCs w:val="28"/>
        </w:rPr>
      </w:pPr>
    </w:p>
    <w:p w:rsidR="0034154C" w:rsidRPr="0005183B" w:rsidRDefault="005F2ADD" w:rsidP="000230CC">
      <w:pPr>
        <w:numPr>
          <w:ilvl w:val="0"/>
          <w:numId w:val="47"/>
        </w:numPr>
        <w:ind w:left="0" w:firstLine="0"/>
        <w:jc w:val="both"/>
        <w:rPr>
          <w:snapToGrid w:val="0"/>
          <w:sz w:val="28"/>
          <w:szCs w:val="28"/>
        </w:rPr>
      </w:pPr>
      <w:r w:rsidRPr="0005183B">
        <w:rPr>
          <w:snapToGrid w:val="0"/>
          <w:sz w:val="28"/>
          <w:szCs w:val="28"/>
        </w:rPr>
        <w:t xml:space="preserve">Основными задачами </w:t>
      </w:r>
      <w:r w:rsidR="00B63239">
        <w:rPr>
          <w:snapToGrid w:val="0"/>
          <w:sz w:val="28"/>
          <w:szCs w:val="28"/>
        </w:rPr>
        <w:t>о</w:t>
      </w:r>
      <w:r w:rsidRPr="0005183B">
        <w:rPr>
          <w:snapToGrid w:val="0"/>
          <w:sz w:val="28"/>
          <w:szCs w:val="28"/>
        </w:rPr>
        <w:t xml:space="preserve">тдела являются </w:t>
      </w:r>
      <w:r w:rsidR="0034154C" w:rsidRPr="0005183B">
        <w:rPr>
          <w:snapToGrid w:val="0"/>
          <w:sz w:val="28"/>
          <w:szCs w:val="28"/>
        </w:rPr>
        <w:t>обеспечение</w:t>
      </w:r>
      <w:r w:rsidRPr="0005183B">
        <w:rPr>
          <w:snapToGrid w:val="0"/>
          <w:sz w:val="28"/>
          <w:szCs w:val="28"/>
        </w:rPr>
        <w:t xml:space="preserve"> сопровождени</w:t>
      </w:r>
      <w:r w:rsidR="0034154C" w:rsidRPr="0005183B">
        <w:rPr>
          <w:snapToGrid w:val="0"/>
          <w:sz w:val="28"/>
          <w:szCs w:val="28"/>
        </w:rPr>
        <w:t>я</w:t>
      </w:r>
      <w:r w:rsidRPr="0005183B">
        <w:rPr>
          <w:snapToGrid w:val="0"/>
          <w:sz w:val="28"/>
          <w:szCs w:val="28"/>
        </w:rPr>
        <w:t xml:space="preserve"> </w:t>
      </w:r>
      <w:r w:rsidR="00A67607" w:rsidRPr="0005183B">
        <w:rPr>
          <w:snapToGrid w:val="0"/>
          <w:sz w:val="28"/>
          <w:szCs w:val="28"/>
        </w:rPr>
        <w:t xml:space="preserve">кадровых и </w:t>
      </w:r>
      <w:r w:rsidRPr="0005183B">
        <w:rPr>
          <w:snapToGrid w:val="0"/>
          <w:sz w:val="28"/>
          <w:szCs w:val="28"/>
        </w:rPr>
        <w:t>информационных</w:t>
      </w:r>
      <w:r w:rsidR="00A67607" w:rsidRPr="0005183B">
        <w:rPr>
          <w:snapToGrid w:val="0"/>
          <w:sz w:val="28"/>
          <w:szCs w:val="28"/>
        </w:rPr>
        <w:t xml:space="preserve"> процессов, </w:t>
      </w:r>
      <w:r w:rsidRPr="0005183B">
        <w:rPr>
          <w:snapToGrid w:val="0"/>
          <w:sz w:val="28"/>
          <w:szCs w:val="28"/>
        </w:rPr>
        <w:t xml:space="preserve">инициированных </w:t>
      </w:r>
      <w:r w:rsidR="00A67607" w:rsidRPr="0005183B">
        <w:rPr>
          <w:snapToGrid w:val="0"/>
          <w:sz w:val="28"/>
          <w:szCs w:val="28"/>
        </w:rPr>
        <w:t xml:space="preserve">Управлением Роспотребнадзора по </w:t>
      </w:r>
      <w:r w:rsidR="0002325D" w:rsidRPr="0005183B">
        <w:rPr>
          <w:snapToGrid w:val="0"/>
          <w:sz w:val="28"/>
          <w:szCs w:val="28"/>
        </w:rPr>
        <w:t>Рязанской области</w:t>
      </w:r>
      <w:r w:rsidRPr="0005183B">
        <w:rPr>
          <w:snapToGrid w:val="0"/>
          <w:sz w:val="28"/>
          <w:szCs w:val="28"/>
        </w:rPr>
        <w:t xml:space="preserve"> для совершенствования </w:t>
      </w:r>
      <w:r w:rsidR="00A67607" w:rsidRPr="0005183B">
        <w:rPr>
          <w:snapToGrid w:val="0"/>
          <w:sz w:val="28"/>
          <w:szCs w:val="28"/>
        </w:rPr>
        <w:t xml:space="preserve">административно-управленческой деятельности Управления, </w:t>
      </w:r>
      <w:r w:rsidRPr="0005183B">
        <w:rPr>
          <w:snapToGrid w:val="0"/>
          <w:sz w:val="28"/>
          <w:szCs w:val="28"/>
        </w:rPr>
        <w:t>повышения е</w:t>
      </w:r>
      <w:r w:rsidR="00A67607" w:rsidRPr="0005183B">
        <w:rPr>
          <w:snapToGrid w:val="0"/>
          <w:sz w:val="28"/>
          <w:szCs w:val="28"/>
        </w:rPr>
        <w:t>ё</w:t>
      </w:r>
      <w:r w:rsidRPr="0005183B">
        <w:rPr>
          <w:snapToGrid w:val="0"/>
          <w:sz w:val="28"/>
          <w:szCs w:val="28"/>
        </w:rPr>
        <w:t xml:space="preserve"> эффективности</w:t>
      </w:r>
      <w:r w:rsidR="0034154C" w:rsidRPr="0005183B">
        <w:rPr>
          <w:snapToGrid w:val="0"/>
          <w:sz w:val="28"/>
          <w:szCs w:val="28"/>
        </w:rPr>
        <w:t>, в том числе:</w:t>
      </w:r>
    </w:p>
    <w:p w:rsidR="0034154C" w:rsidRPr="0005183B" w:rsidRDefault="000230CC" w:rsidP="000230CC">
      <w:pPr>
        <w:spacing w:before="120" w:after="120" w:line="270" w:lineRule="atLeast"/>
        <w:ind w:hanging="19"/>
        <w:jc w:val="both"/>
        <w:rPr>
          <w:color w:val="000000"/>
          <w:sz w:val="28"/>
          <w:szCs w:val="28"/>
        </w:rPr>
      </w:pPr>
      <w:r w:rsidRPr="0005183B">
        <w:rPr>
          <w:color w:val="000000"/>
          <w:sz w:val="28"/>
          <w:szCs w:val="28"/>
        </w:rPr>
        <w:t>10</w:t>
      </w:r>
      <w:r w:rsidR="0034154C" w:rsidRPr="0005183B">
        <w:rPr>
          <w:color w:val="000000"/>
          <w:sz w:val="28"/>
          <w:szCs w:val="28"/>
        </w:rPr>
        <w:t xml:space="preserve">.1. </w:t>
      </w:r>
      <w:r w:rsidR="008D3FF1" w:rsidRPr="0005183B">
        <w:rPr>
          <w:sz w:val="28"/>
          <w:szCs w:val="28"/>
        </w:rPr>
        <w:t>ф</w:t>
      </w:r>
      <w:r w:rsidR="0034154C" w:rsidRPr="0005183B">
        <w:rPr>
          <w:sz w:val="28"/>
          <w:szCs w:val="28"/>
        </w:rPr>
        <w:t>ормирование</w:t>
      </w:r>
      <w:r w:rsidR="0034154C" w:rsidRPr="0005183B">
        <w:rPr>
          <w:color w:val="000000"/>
          <w:sz w:val="28"/>
          <w:szCs w:val="28"/>
        </w:rPr>
        <w:t xml:space="preserve"> кадрового состава для замещения вакантных должностей федеральной государственной гражданской службы в Управлении;</w:t>
      </w:r>
    </w:p>
    <w:p w:rsidR="0034154C" w:rsidRPr="0005183B" w:rsidRDefault="000230CC" w:rsidP="000230CC">
      <w:pPr>
        <w:spacing w:before="120" w:after="120" w:line="270" w:lineRule="atLeast"/>
        <w:ind w:hanging="19"/>
        <w:jc w:val="both"/>
        <w:rPr>
          <w:color w:val="000000"/>
          <w:sz w:val="28"/>
          <w:szCs w:val="28"/>
        </w:rPr>
      </w:pPr>
      <w:r w:rsidRPr="0005183B">
        <w:rPr>
          <w:color w:val="000000"/>
          <w:sz w:val="28"/>
          <w:szCs w:val="28"/>
        </w:rPr>
        <w:t>10</w:t>
      </w:r>
      <w:r w:rsidR="0034154C" w:rsidRPr="0005183B">
        <w:rPr>
          <w:color w:val="000000"/>
          <w:sz w:val="28"/>
          <w:szCs w:val="28"/>
        </w:rPr>
        <w:t xml:space="preserve">.2. </w:t>
      </w:r>
      <w:r w:rsidR="008277DF">
        <w:rPr>
          <w:color w:val="000000"/>
          <w:sz w:val="28"/>
          <w:szCs w:val="28"/>
        </w:rPr>
        <w:t>формирование</w:t>
      </w:r>
      <w:r w:rsidR="0034154C" w:rsidRPr="0005183B">
        <w:rPr>
          <w:color w:val="000000"/>
          <w:sz w:val="28"/>
          <w:szCs w:val="28"/>
        </w:rPr>
        <w:t xml:space="preserve"> кадрового резерва Управления;</w:t>
      </w:r>
    </w:p>
    <w:p w:rsidR="0034154C" w:rsidRDefault="000230CC" w:rsidP="000230CC">
      <w:pPr>
        <w:spacing w:before="120" w:after="120" w:line="270" w:lineRule="atLeast"/>
        <w:ind w:hanging="19"/>
        <w:jc w:val="both"/>
        <w:rPr>
          <w:color w:val="000000"/>
          <w:sz w:val="28"/>
          <w:szCs w:val="28"/>
        </w:rPr>
      </w:pPr>
      <w:r w:rsidRPr="0005183B">
        <w:rPr>
          <w:color w:val="000000"/>
          <w:sz w:val="28"/>
          <w:szCs w:val="28"/>
        </w:rPr>
        <w:t>10</w:t>
      </w:r>
      <w:r w:rsidR="0034154C" w:rsidRPr="0005183B">
        <w:rPr>
          <w:color w:val="000000"/>
          <w:sz w:val="28"/>
          <w:szCs w:val="28"/>
        </w:rPr>
        <w:t xml:space="preserve">.3. </w:t>
      </w:r>
      <w:r w:rsidR="008D3FF1" w:rsidRPr="0005183B">
        <w:rPr>
          <w:color w:val="000000"/>
          <w:sz w:val="28"/>
          <w:szCs w:val="28"/>
        </w:rPr>
        <w:t>о</w:t>
      </w:r>
      <w:r w:rsidR="00B93767" w:rsidRPr="0005183B">
        <w:rPr>
          <w:color w:val="000000"/>
          <w:sz w:val="28"/>
          <w:szCs w:val="28"/>
        </w:rPr>
        <w:t xml:space="preserve">беспечение реализации полномочий Управления в области федеральной государственной гражданской службы, трудовых отношений. </w:t>
      </w:r>
      <w:r w:rsidR="0034154C" w:rsidRPr="0005183B">
        <w:rPr>
          <w:color w:val="000000"/>
          <w:sz w:val="28"/>
          <w:szCs w:val="28"/>
        </w:rPr>
        <w:t xml:space="preserve">Обеспечение прохождения гражданской службы в Управлении, </w:t>
      </w:r>
      <w:r w:rsidR="00B93767" w:rsidRPr="0005183B">
        <w:rPr>
          <w:color w:val="000000"/>
          <w:sz w:val="28"/>
          <w:szCs w:val="28"/>
        </w:rPr>
        <w:t>включая</w:t>
      </w:r>
      <w:r w:rsidR="0034154C" w:rsidRPr="0005183B">
        <w:rPr>
          <w:color w:val="000000"/>
          <w:sz w:val="28"/>
          <w:szCs w:val="28"/>
        </w:rPr>
        <w:t xml:space="preserve"> обеспечение должностного роста гражданских служащих Управления;</w:t>
      </w:r>
    </w:p>
    <w:p w:rsidR="009A46E9" w:rsidRDefault="009A46E9" w:rsidP="000230CC">
      <w:pPr>
        <w:spacing w:before="120" w:after="120" w:line="270" w:lineRule="atLeast"/>
        <w:ind w:hanging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10.4. </w:t>
      </w:r>
      <w:r w:rsidRPr="00492879">
        <w:rPr>
          <w:sz w:val="28"/>
          <w:szCs w:val="28"/>
        </w:rPr>
        <w:t>планировани</w:t>
      </w:r>
      <w:r>
        <w:rPr>
          <w:sz w:val="28"/>
          <w:szCs w:val="28"/>
        </w:rPr>
        <w:t>е</w:t>
      </w:r>
      <w:r w:rsidRPr="00492879">
        <w:rPr>
          <w:sz w:val="28"/>
          <w:szCs w:val="28"/>
        </w:rPr>
        <w:t>, проведени</w:t>
      </w:r>
      <w:r>
        <w:rPr>
          <w:sz w:val="28"/>
          <w:szCs w:val="28"/>
        </w:rPr>
        <w:t>е</w:t>
      </w:r>
      <w:r w:rsidRPr="00492879">
        <w:rPr>
          <w:sz w:val="28"/>
          <w:szCs w:val="28"/>
        </w:rPr>
        <w:t>, контрол</w:t>
      </w:r>
      <w:r>
        <w:rPr>
          <w:sz w:val="28"/>
          <w:szCs w:val="28"/>
        </w:rPr>
        <w:t>ь</w:t>
      </w:r>
      <w:r w:rsidRPr="00492879">
        <w:rPr>
          <w:sz w:val="28"/>
          <w:szCs w:val="28"/>
        </w:rPr>
        <w:t xml:space="preserve"> и координаци</w:t>
      </w:r>
      <w:r>
        <w:rPr>
          <w:sz w:val="28"/>
          <w:szCs w:val="28"/>
        </w:rPr>
        <w:t>я</w:t>
      </w:r>
      <w:r w:rsidRPr="00492879">
        <w:rPr>
          <w:sz w:val="28"/>
          <w:szCs w:val="28"/>
        </w:rPr>
        <w:t xml:space="preserve"> мобилизационной подготовки</w:t>
      </w:r>
      <w:r>
        <w:rPr>
          <w:sz w:val="28"/>
          <w:szCs w:val="28"/>
        </w:rPr>
        <w:t>;</w:t>
      </w:r>
    </w:p>
    <w:p w:rsidR="002278E0" w:rsidRPr="0005183B" w:rsidRDefault="009610CF" w:rsidP="000230CC">
      <w:pPr>
        <w:spacing w:before="120" w:after="120" w:line="270" w:lineRule="atLeast"/>
        <w:ind w:hanging="1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10.5</w:t>
      </w:r>
      <w:r w:rsidR="002278E0">
        <w:rPr>
          <w:sz w:val="28"/>
          <w:szCs w:val="28"/>
        </w:rPr>
        <w:t xml:space="preserve">. </w:t>
      </w:r>
      <w:r w:rsidR="002278E0" w:rsidRPr="009A6436">
        <w:rPr>
          <w:sz w:val="28"/>
          <w:szCs w:val="28"/>
        </w:rPr>
        <w:t>организация и ведение секретного делопроизводства</w:t>
      </w:r>
      <w:r w:rsidR="002278E0">
        <w:rPr>
          <w:sz w:val="28"/>
          <w:szCs w:val="28"/>
        </w:rPr>
        <w:t xml:space="preserve"> в соответствии с законодательными актами Российской Федерации и иными локальными нормативными актами.</w:t>
      </w:r>
    </w:p>
    <w:p w:rsidR="006874DB" w:rsidRDefault="000230CC" w:rsidP="000230CC">
      <w:pPr>
        <w:spacing w:before="120" w:after="120" w:line="270" w:lineRule="atLeast"/>
        <w:ind w:hanging="19"/>
        <w:jc w:val="both"/>
        <w:rPr>
          <w:color w:val="000000"/>
          <w:sz w:val="28"/>
          <w:szCs w:val="28"/>
        </w:rPr>
      </w:pPr>
      <w:r w:rsidRPr="0005183B">
        <w:rPr>
          <w:color w:val="000000"/>
          <w:sz w:val="28"/>
          <w:szCs w:val="28"/>
        </w:rPr>
        <w:lastRenderedPageBreak/>
        <w:t>10</w:t>
      </w:r>
      <w:r w:rsidR="00B93767" w:rsidRPr="0005183B">
        <w:rPr>
          <w:color w:val="000000"/>
          <w:sz w:val="28"/>
          <w:szCs w:val="28"/>
        </w:rPr>
        <w:t>.</w:t>
      </w:r>
      <w:r w:rsidR="009610CF">
        <w:rPr>
          <w:color w:val="000000"/>
          <w:sz w:val="28"/>
          <w:szCs w:val="28"/>
        </w:rPr>
        <w:t>6</w:t>
      </w:r>
      <w:r w:rsidR="00B93767" w:rsidRPr="0005183B">
        <w:rPr>
          <w:color w:val="000000"/>
          <w:sz w:val="28"/>
          <w:szCs w:val="28"/>
        </w:rPr>
        <w:t xml:space="preserve">. </w:t>
      </w:r>
      <w:r w:rsidR="008D3FF1" w:rsidRPr="0005183B">
        <w:rPr>
          <w:color w:val="000000"/>
          <w:sz w:val="28"/>
          <w:szCs w:val="28"/>
        </w:rPr>
        <w:t>р</w:t>
      </w:r>
      <w:r w:rsidR="00B93767" w:rsidRPr="0005183B">
        <w:rPr>
          <w:color w:val="000000"/>
          <w:sz w:val="28"/>
          <w:szCs w:val="28"/>
        </w:rPr>
        <w:t>еализация законодательства о противодействии коррупции</w:t>
      </w:r>
      <w:r w:rsidR="006874DB">
        <w:rPr>
          <w:color w:val="000000"/>
          <w:sz w:val="28"/>
          <w:szCs w:val="28"/>
        </w:rPr>
        <w:t>:</w:t>
      </w:r>
    </w:p>
    <w:p w:rsidR="00A43868" w:rsidRDefault="006874DB" w:rsidP="000230CC">
      <w:pPr>
        <w:spacing w:before="120" w:after="120" w:line="270" w:lineRule="atLeast"/>
        <w:ind w:hanging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10.6.1.</w:t>
      </w:r>
      <w:r w:rsidR="00DB7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</w:t>
      </w:r>
      <w:r w:rsidR="00B93767" w:rsidRPr="0005183B">
        <w:rPr>
          <w:color w:val="000000"/>
          <w:sz w:val="28"/>
          <w:szCs w:val="28"/>
        </w:rPr>
        <w:t xml:space="preserve"> соблюдени</w:t>
      </w:r>
      <w:r>
        <w:rPr>
          <w:color w:val="000000"/>
          <w:sz w:val="28"/>
          <w:szCs w:val="28"/>
        </w:rPr>
        <w:t>я</w:t>
      </w:r>
      <w:r w:rsidR="00B93767" w:rsidRPr="0005183B">
        <w:rPr>
          <w:color w:val="000000"/>
          <w:sz w:val="28"/>
          <w:szCs w:val="28"/>
        </w:rPr>
        <w:t xml:space="preserve"> федеральным</w:t>
      </w:r>
      <w:r w:rsidR="00DB7668">
        <w:rPr>
          <w:color w:val="000000"/>
          <w:sz w:val="28"/>
          <w:szCs w:val="28"/>
        </w:rPr>
        <w:t>и</w:t>
      </w:r>
      <w:r w:rsidR="00B93767" w:rsidRPr="0005183B">
        <w:rPr>
          <w:color w:val="000000"/>
          <w:sz w:val="28"/>
          <w:szCs w:val="28"/>
        </w:rPr>
        <w:t xml:space="preserve"> гражданским</w:t>
      </w:r>
      <w:r w:rsidR="00DB7668">
        <w:rPr>
          <w:color w:val="000000"/>
          <w:sz w:val="28"/>
          <w:szCs w:val="28"/>
        </w:rPr>
        <w:t>и</w:t>
      </w:r>
      <w:r w:rsidR="00B93767" w:rsidRPr="0005183B">
        <w:rPr>
          <w:color w:val="000000"/>
          <w:sz w:val="28"/>
          <w:szCs w:val="28"/>
        </w:rPr>
        <w:t xml:space="preserve"> служащим</w:t>
      </w:r>
      <w:r w:rsidR="00DB7668">
        <w:rPr>
          <w:color w:val="000000"/>
          <w:sz w:val="28"/>
          <w:szCs w:val="28"/>
        </w:rPr>
        <w:t>и</w:t>
      </w:r>
      <w:r w:rsidR="00B93767" w:rsidRPr="0005183B">
        <w:rPr>
          <w:color w:val="000000"/>
          <w:sz w:val="28"/>
          <w:szCs w:val="28"/>
        </w:rPr>
        <w:t xml:space="preserve"> У</w:t>
      </w:r>
      <w:r w:rsidR="00DB7668">
        <w:rPr>
          <w:color w:val="000000"/>
          <w:sz w:val="28"/>
          <w:szCs w:val="28"/>
        </w:rPr>
        <w:t xml:space="preserve">правления запретов, ограничений на гражданской службе, </w:t>
      </w:r>
      <w:r>
        <w:rPr>
          <w:color w:val="000000"/>
          <w:sz w:val="28"/>
          <w:szCs w:val="28"/>
        </w:rPr>
        <w:t>контроль</w:t>
      </w:r>
      <w:r w:rsidR="00DB7668">
        <w:rPr>
          <w:color w:val="000000"/>
          <w:sz w:val="28"/>
          <w:szCs w:val="28"/>
        </w:rPr>
        <w:t xml:space="preserve"> соблюдени</w:t>
      </w:r>
      <w:r>
        <w:rPr>
          <w:color w:val="000000"/>
          <w:sz w:val="28"/>
          <w:szCs w:val="28"/>
        </w:rPr>
        <w:t>я</w:t>
      </w:r>
      <w:r w:rsidR="00DB7668">
        <w:rPr>
          <w:color w:val="000000"/>
          <w:sz w:val="28"/>
          <w:szCs w:val="28"/>
        </w:rPr>
        <w:t xml:space="preserve"> тр</w:t>
      </w:r>
      <w:r>
        <w:rPr>
          <w:color w:val="000000"/>
          <w:sz w:val="28"/>
          <w:szCs w:val="28"/>
        </w:rPr>
        <w:t>ебований к служебному поведению;</w:t>
      </w:r>
    </w:p>
    <w:p w:rsidR="00B93767" w:rsidRDefault="00A43868" w:rsidP="000230CC">
      <w:pPr>
        <w:spacing w:before="120" w:after="120" w:line="270" w:lineRule="atLeast"/>
        <w:ind w:hanging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10.6.</w:t>
      </w:r>
      <w:r w:rsidR="006874D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Pr="005309DB">
        <w:rPr>
          <w:sz w:val="28"/>
          <w:szCs w:val="28"/>
        </w:rPr>
        <w:t>ормирование у федеральных государственных гражданских служащих и работников</w:t>
      </w:r>
      <w:r w:rsidR="00D33BF6">
        <w:rPr>
          <w:sz w:val="28"/>
          <w:szCs w:val="28"/>
        </w:rPr>
        <w:t xml:space="preserve"> Управления</w:t>
      </w:r>
      <w:r w:rsidRPr="005309DB">
        <w:rPr>
          <w:sz w:val="28"/>
          <w:szCs w:val="28"/>
        </w:rPr>
        <w:t xml:space="preserve"> нетерпимости к коррупционному поведению;</w:t>
      </w:r>
      <w:r w:rsidR="00B93767" w:rsidRPr="0005183B">
        <w:rPr>
          <w:color w:val="000000"/>
          <w:sz w:val="28"/>
          <w:szCs w:val="28"/>
        </w:rPr>
        <w:t xml:space="preserve"> </w:t>
      </w:r>
    </w:p>
    <w:p w:rsidR="00A43868" w:rsidRDefault="00A43868" w:rsidP="00A43868">
      <w:pPr>
        <w:spacing w:before="120" w:after="120" w:line="270" w:lineRule="atLeast"/>
        <w:ind w:hanging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10.6.</w:t>
      </w:r>
      <w:r w:rsidR="006874D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309DB">
        <w:rPr>
          <w:sz w:val="28"/>
          <w:szCs w:val="28"/>
        </w:rPr>
        <w:t xml:space="preserve">рофилактика коррупционных правонарушений в </w:t>
      </w:r>
      <w:r>
        <w:rPr>
          <w:sz w:val="28"/>
          <w:szCs w:val="28"/>
        </w:rPr>
        <w:t>Управлении</w:t>
      </w:r>
      <w:r w:rsidR="005049F2">
        <w:rPr>
          <w:sz w:val="28"/>
          <w:szCs w:val="28"/>
        </w:rPr>
        <w:t>;</w:t>
      </w:r>
    </w:p>
    <w:p w:rsidR="005049F2" w:rsidRPr="00A43868" w:rsidRDefault="005049F2" w:rsidP="00A43868">
      <w:pPr>
        <w:spacing w:before="120" w:after="120" w:line="270" w:lineRule="atLeast"/>
        <w:ind w:hanging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10.6.4. </w:t>
      </w:r>
      <w:r w:rsidRPr="005309DB">
        <w:rPr>
          <w:sz w:val="28"/>
          <w:szCs w:val="28"/>
        </w:rPr>
        <w:t xml:space="preserve">принятие мер, направленных на обеспечение соблюдения федеральными государственными гражданскими служащими </w:t>
      </w:r>
      <w:r>
        <w:rPr>
          <w:sz w:val="28"/>
          <w:szCs w:val="28"/>
        </w:rPr>
        <w:t xml:space="preserve">Управления </w:t>
      </w:r>
      <w:r w:rsidRPr="005309DB">
        <w:rPr>
          <w:sz w:val="28"/>
          <w:szCs w:val="28"/>
        </w:rPr>
        <w:t>запретов, ограничений и требований, установленных в целях противодействия коррупции</w:t>
      </w:r>
      <w:r>
        <w:rPr>
          <w:sz w:val="28"/>
          <w:szCs w:val="28"/>
        </w:rPr>
        <w:t>.</w:t>
      </w:r>
    </w:p>
    <w:p w:rsidR="00D37248" w:rsidRPr="0005183B" w:rsidRDefault="00D37248" w:rsidP="000230CC">
      <w:pPr>
        <w:overflowPunct/>
        <w:ind w:hanging="19"/>
        <w:jc w:val="both"/>
        <w:rPr>
          <w:b/>
          <w:sz w:val="28"/>
          <w:szCs w:val="28"/>
        </w:rPr>
      </w:pPr>
    </w:p>
    <w:p w:rsidR="002216EE" w:rsidRPr="0005183B" w:rsidRDefault="002216EE" w:rsidP="000230CC">
      <w:pPr>
        <w:overflowPunct/>
        <w:ind w:hanging="19"/>
        <w:jc w:val="center"/>
        <w:rPr>
          <w:b/>
          <w:sz w:val="28"/>
          <w:szCs w:val="28"/>
        </w:rPr>
      </w:pPr>
      <w:r w:rsidRPr="0005183B">
        <w:rPr>
          <w:b/>
          <w:sz w:val="28"/>
          <w:szCs w:val="28"/>
        </w:rPr>
        <w:t xml:space="preserve">III. </w:t>
      </w:r>
      <w:r w:rsidR="0073658E" w:rsidRPr="0005183B">
        <w:rPr>
          <w:b/>
          <w:sz w:val="28"/>
          <w:szCs w:val="28"/>
        </w:rPr>
        <w:t xml:space="preserve">ОСНОВНЫЕ </w:t>
      </w:r>
      <w:r w:rsidRPr="0005183B">
        <w:rPr>
          <w:b/>
          <w:sz w:val="28"/>
          <w:szCs w:val="28"/>
        </w:rPr>
        <w:t>ФУНКЦИИ ОТДЕЛА</w:t>
      </w:r>
    </w:p>
    <w:p w:rsidR="00F64238" w:rsidRPr="0005183B" w:rsidRDefault="00F64238" w:rsidP="000230CC">
      <w:pPr>
        <w:shd w:val="clear" w:color="auto" w:fill="FFFFFF"/>
        <w:ind w:hanging="19"/>
        <w:jc w:val="both"/>
        <w:rPr>
          <w:sz w:val="28"/>
          <w:szCs w:val="28"/>
        </w:rPr>
      </w:pPr>
    </w:p>
    <w:p w:rsidR="00F64238" w:rsidRPr="0005183B" w:rsidRDefault="002216EE" w:rsidP="000230CC">
      <w:pPr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>В соответствии с возложенными задачами</w:t>
      </w:r>
      <w:r w:rsidR="008277DF">
        <w:rPr>
          <w:sz w:val="28"/>
          <w:szCs w:val="28"/>
        </w:rPr>
        <w:t>,</w:t>
      </w:r>
      <w:r w:rsidRPr="0005183B">
        <w:rPr>
          <w:sz w:val="28"/>
          <w:szCs w:val="28"/>
        </w:rPr>
        <w:t xml:space="preserve"> отдел </w:t>
      </w:r>
      <w:r w:rsidR="0017044D" w:rsidRPr="0005183B">
        <w:rPr>
          <w:sz w:val="28"/>
          <w:szCs w:val="28"/>
        </w:rPr>
        <w:t xml:space="preserve">осуществляет </w:t>
      </w:r>
      <w:r w:rsidRPr="0005183B">
        <w:rPr>
          <w:sz w:val="28"/>
          <w:szCs w:val="28"/>
        </w:rPr>
        <w:t>следующие функции:</w:t>
      </w:r>
    </w:p>
    <w:p w:rsidR="005504C5" w:rsidRPr="0005183B" w:rsidRDefault="00B34F13" w:rsidP="00F64238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05183B">
        <w:rPr>
          <w:sz w:val="28"/>
          <w:szCs w:val="28"/>
        </w:rPr>
        <w:t>11</w:t>
      </w:r>
      <w:r w:rsidR="00F64238" w:rsidRPr="0005183B">
        <w:rPr>
          <w:sz w:val="28"/>
          <w:szCs w:val="28"/>
        </w:rPr>
        <w:t>.</w:t>
      </w:r>
      <w:r w:rsidR="008D3FF1" w:rsidRPr="0005183B">
        <w:rPr>
          <w:sz w:val="28"/>
          <w:szCs w:val="28"/>
        </w:rPr>
        <w:t>1</w:t>
      </w:r>
      <w:r w:rsidR="00F64238" w:rsidRPr="0005183B">
        <w:rPr>
          <w:sz w:val="28"/>
          <w:szCs w:val="28"/>
        </w:rPr>
        <w:t>.</w:t>
      </w:r>
      <w:r w:rsidR="00D500BE" w:rsidRPr="0005183B">
        <w:rPr>
          <w:sz w:val="28"/>
          <w:szCs w:val="28"/>
        </w:rPr>
        <w:t xml:space="preserve"> </w:t>
      </w:r>
      <w:r w:rsidR="00884C1B" w:rsidRPr="0005183B">
        <w:rPr>
          <w:sz w:val="28"/>
          <w:szCs w:val="28"/>
        </w:rPr>
        <w:t xml:space="preserve">организация работы по кадровому обеспечению деятельности Управления и прохождению государственной гражданской службы </w:t>
      </w:r>
      <w:r w:rsidR="008277DF">
        <w:rPr>
          <w:sz w:val="28"/>
          <w:szCs w:val="28"/>
        </w:rPr>
        <w:t>сотрудников</w:t>
      </w:r>
      <w:r w:rsidR="00884C1B" w:rsidRPr="0005183B">
        <w:rPr>
          <w:sz w:val="28"/>
          <w:szCs w:val="28"/>
        </w:rPr>
        <w:t xml:space="preserve"> Управления</w:t>
      </w:r>
      <w:r w:rsidR="005504C5" w:rsidRPr="0005183B">
        <w:rPr>
          <w:sz w:val="28"/>
          <w:szCs w:val="28"/>
        </w:rPr>
        <w:t>, в том числе:</w:t>
      </w:r>
    </w:p>
    <w:p w:rsidR="00FD5FBC" w:rsidRPr="0005183B" w:rsidRDefault="008D3FF1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11.1.1.</w:t>
      </w:r>
      <w:r w:rsidR="00FD5FBC" w:rsidRPr="0005183B">
        <w:rPr>
          <w:sz w:val="28"/>
          <w:szCs w:val="28"/>
        </w:rPr>
        <w:t xml:space="preserve"> формирование кадрового состава для замещения должностей гражданской службы;</w:t>
      </w:r>
    </w:p>
    <w:p w:rsidR="00FD5FBC" w:rsidRPr="0005183B" w:rsidRDefault="008D3FF1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 xml:space="preserve">11.1.2. </w:t>
      </w:r>
      <w:r w:rsidR="00FD5FBC" w:rsidRPr="0005183B">
        <w:rPr>
          <w:sz w:val="28"/>
          <w:szCs w:val="28"/>
        </w:rPr>
        <w:t>подготовк</w:t>
      </w:r>
      <w:r w:rsidRPr="0005183B">
        <w:rPr>
          <w:sz w:val="28"/>
          <w:szCs w:val="28"/>
        </w:rPr>
        <w:t>а</w:t>
      </w:r>
      <w:r w:rsidR="00FD5FBC" w:rsidRPr="0005183B">
        <w:rPr>
          <w:sz w:val="28"/>
          <w:szCs w:val="28"/>
        </w:rPr>
        <w:t xml:space="preserve"> предложений о реализации положений федерального законодательства и иных нормативных правовых актов о гражданской службе и внесение указанных предложений руководителю Управления Роспотребнадзора по </w:t>
      </w:r>
      <w:r w:rsidR="0002325D" w:rsidRPr="0005183B">
        <w:rPr>
          <w:sz w:val="28"/>
          <w:szCs w:val="28"/>
        </w:rPr>
        <w:t>Рязанской области</w:t>
      </w:r>
      <w:r w:rsidR="00F5771C" w:rsidRPr="0005183B">
        <w:rPr>
          <w:sz w:val="28"/>
          <w:szCs w:val="28"/>
        </w:rPr>
        <w:t xml:space="preserve"> или </w:t>
      </w:r>
      <w:r w:rsidR="00E53341">
        <w:rPr>
          <w:sz w:val="28"/>
          <w:szCs w:val="28"/>
        </w:rPr>
        <w:t>иному уполномоченному лицу</w:t>
      </w:r>
      <w:r w:rsidR="00FD5FBC" w:rsidRPr="0005183B">
        <w:rPr>
          <w:sz w:val="28"/>
          <w:szCs w:val="28"/>
        </w:rPr>
        <w:t>;</w:t>
      </w:r>
    </w:p>
    <w:p w:rsidR="00FD5FBC" w:rsidRDefault="00F5771C" w:rsidP="00036EF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11.1.3.</w:t>
      </w:r>
      <w:r w:rsidR="00FD5FBC" w:rsidRPr="0005183B">
        <w:rPr>
          <w:sz w:val="28"/>
          <w:szCs w:val="28"/>
        </w:rPr>
        <w:t xml:space="preserve"> </w:t>
      </w:r>
      <w:r w:rsidR="00903C7A" w:rsidRPr="0005183B">
        <w:rPr>
          <w:sz w:val="28"/>
          <w:szCs w:val="28"/>
        </w:rPr>
        <w:t>осуществл</w:t>
      </w:r>
      <w:r w:rsidR="00036EF1" w:rsidRPr="0005183B">
        <w:rPr>
          <w:sz w:val="28"/>
          <w:szCs w:val="28"/>
        </w:rPr>
        <w:t>ение</w:t>
      </w:r>
      <w:r w:rsidR="00903C7A" w:rsidRPr="0005183B">
        <w:rPr>
          <w:sz w:val="28"/>
          <w:szCs w:val="28"/>
        </w:rPr>
        <w:t xml:space="preserve"> подготовк</w:t>
      </w:r>
      <w:r w:rsidR="00036EF1" w:rsidRPr="0005183B">
        <w:rPr>
          <w:sz w:val="28"/>
          <w:szCs w:val="28"/>
        </w:rPr>
        <w:t>и</w:t>
      </w:r>
      <w:r w:rsidR="00903C7A" w:rsidRPr="0005183B">
        <w:rPr>
          <w:sz w:val="28"/>
          <w:szCs w:val="28"/>
        </w:rPr>
        <w:t xml:space="preserve"> проектов приказов Управления, связанных с поступлением на государственную гражданскую службу, ее прохождением, назначением на должности федеральной государственной гражданской службы, освобождением от замещаемой должности федеральной государственной гражданской службы, увольнением с федеральной государственной гражданской службы и выходом на пенсию за выслугу лет и иных приказов по личному составу, а также подготовку проектов приказов Управления в рамках противодействия коррупции, заключением служебных контрактов и изменений (дополнений) к ним, а также оформление трудовых договоров и изменений (дополнений) к ним с работниками Управления, не отнесенными к государственным должностям, а также подготовку проектов приказов Управления по личному составу, касающихся этих работников;</w:t>
      </w:r>
    </w:p>
    <w:p w:rsidR="003A7342" w:rsidRPr="0005183B" w:rsidRDefault="003A7342" w:rsidP="00036EF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11.1.4. </w:t>
      </w:r>
      <w:r w:rsidR="00541B99">
        <w:rPr>
          <w:sz w:val="28"/>
          <w:szCs w:val="28"/>
        </w:rPr>
        <w:t xml:space="preserve">осуществление подготовки проектов приказов по предоставлению дополнительного времени отдыха сотрудникам Управления, проектов приказов о работе сотрудников Управления в выходные дни, проектов приказов об организации круглосуточных дежурств в праздничные дни. </w:t>
      </w:r>
    </w:p>
    <w:p w:rsidR="00F5771C" w:rsidRPr="0005183B" w:rsidRDefault="00F5771C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</w:t>
      </w:r>
      <w:r w:rsidR="00F10D3C">
        <w:rPr>
          <w:sz w:val="28"/>
          <w:szCs w:val="28"/>
        </w:rPr>
        <w:t>5</w:t>
      </w:r>
      <w:r w:rsidRPr="0005183B">
        <w:rPr>
          <w:sz w:val="28"/>
          <w:szCs w:val="28"/>
        </w:rPr>
        <w:t>. работа по ведению, хранению и выдаче трудовых книжек</w:t>
      </w:r>
      <w:r w:rsidR="00FC4BB1">
        <w:rPr>
          <w:sz w:val="28"/>
          <w:szCs w:val="28"/>
        </w:rPr>
        <w:t xml:space="preserve"> (в печатном формате), а так же</w:t>
      </w:r>
      <w:r w:rsidRPr="0005183B">
        <w:rPr>
          <w:sz w:val="28"/>
          <w:szCs w:val="28"/>
        </w:rPr>
        <w:t xml:space="preserve"> </w:t>
      </w:r>
      <w:r w:rsidR="00F10D3C">
        <w:rPr>
          <w:sz w:val="28"/>
          <w:szCs w:val="28"/>
        </w:rPr>
        <w:t xml:space="preserve">по </w:t>
      </w:r>
      <w:r w:rsidR="00FC4BB1">
        <w:rPr>
          <w:sz w:val="28"/>
          <w:szCs w:val="28"/>
        </w:rPr>
        <w:t>ведению электронных трудовых книжек</w:t>
      </w:r>
      <w:r w:rsidR="00FC4BB1" w:rsidRPr="0005183B">
        <w:rPr>
          <w:sz w:val="28"/>
          <w:szCs w:val="28"/>
        </w:rPr>
        <w:t xml:space="preserve"> </w:t>
      </w:r>
      <w:r w:rsidRPr="0005183B">
        <w:rPr>
          <w:sz w:val="28"/>
          <w:szCs w:val="28"/>
        </w:rPr>
        <w:t xml:space="preserve">федеральных государственных гражданских служащих и работников </w:t>
      </w:r>
      <w:r w:rsidR="00541B99">
        <w:rPr>
          <w:sz w:val="28"/>
          <w:szCs w:val="28"/>
        </w:rPr>
        <w:t>Управления</w:t>
      </w:r>
      <w:r w:rsidR="008277DF">
        <w:rPr>
          <w:sz w:val="28"/>
          <w:szCs w:val="28"/>
        </w:rPr>
        <w:t xml:space="preserve"> (при наличии заявлений сотрудников Управления по ведению трудовой книжки в </w:t>
      </w:r>
      <w:r w:rsidR="008277DF">
        <w:rPr>
          <w:sz w:val="28"/>
          <w:szCs w:val="28"/>
        </w:rPr>
        <w:lastRenderedPageBreak/>
        <w:t>электронном виде)</w:t>
      </w:r>
      <w:r w:rsidR="00FC4BB1">
        <w:rPr>
          <w:sz w:val="28"/>
          <w:szCs w:val="28"/>
        </w:rPr>
        <w:t xml:space="preserve">. Обеспечение </w:t>
      </w:r>
      <w:r w:rsidRPr="0005183B">
        <w:rPr>
          <w:sz w:val="28"/>
          <w:szCs w:val="28"/>
        </w:rPr>
        <w:t>своевременно</w:t>
      </w:r>
      <w:r w:rsidR="00FC4BB1">
        <w:rPr>
          <w:sz w:val="28"/>
          <w:szCs w:val="28"/>
        </w:rPr>
        <w:t>го</w:t>
      </w:r>
      <w:r w:rsidRPr="0005183B">
        <w:rPr>
          <w:sz w:val="28"/>
          <w:szCs w:val="28"/>
        </w:rPr>
        <w:t xml:space="preserve"> внесени</w:t>
      </w:r>
      <w:r w:rsidR="00FC4BB1">
        <w:rPr>
          <w:sz w:val="28"/>
          <w:szCs w:val="28"/>
        </w:rPr>
        <w:t>я</w:t>
      </w:r>
      <w:r w:rsidRPr="0005183B">
        <w:rPr>
          <w:sz w:val="28"/>
          <w:szCs w:val="28"/>
        </w:rPr>
        <w:t xml:space="preserve"> </w:t>
      </w:r>
      <w:r w:rsidR="008277DF">
        <w:rPr>
          <w:sz w:val="28"/>
          <w:szCs w:val="28"/>
        </w:rPr>
        <w:t>в указанные документы</w:t>
      </w:r>
      <w:r w:rsidRPr="0005183B">
        <w:rPr>
          <w:sz w:val="28"/>
          <w:szCs w:val="28"/>
        </w:rPr>
        <w:t xml:space="preserve"> необходимых данных;</w:t>
      </w:r>
    </w:p>
    <w:p w:rsidR="00F5771C" w:rsidRPr="0005183B" w:rsidRDefault="00F5771C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</w:t>
      </w:r>
      <w:r w:rsidR="00F10D3C">
        <w:rPr>
          <w:sz w:val="28"/>
          <w:szCs w:val="28"/>
        </w:rPr>
        <w:t>6</w:t>
      </w:r>
      <w:r w:rsidRPr="0005183B">
        <w:rPr>
          <w:sz w:val="28"/>
          <w:szCs w:val="28"/>
        </w:rPr>
        <w:t>. осуществление ведения и хранения личных дел федеральных государственных гражданских служащих и работников Управления Роспотребнадзора по Рязанской области</w:t>
      </w:r>
      <w:r w:rsidR="00F10D3C">
        <w:rPr>
          <w:sz w:val="28"/>
          <w:szCs w:val="28"/>
        </w:rPr>
        <w:t xml:space="preserve">, в том числе </w:t>
      </w:r>
      <w:r w:rsidR="00E51A62">
        <w:rPr>
          <w:sz w:val="28"/>
          <w:szCs w:val="28"/>
        </w:rPr>
        <w:t xml:space="preserve">ведение личных дел сотрудников Управления </w:t>
      </w:r>
      <w:r w:rsidR="00F10D3C">
        <w:rPr>
          <w:sz w:val="28"/>
          <w:szCs w:val="28"/>
        </w:rPr>
        <w:t>в Федеральной государственной информационной системе «Единая информационная система  управления кадровым составом государственной гражданской службы Российской Федерации</w:t>
      </w:r>
      <w:r w:rsidR="001D1AB3">
        <w:rPr>
          <w:sz w:val="28"/>
          <w:szCs w:val="28"/>
        </w:rPr>
        <w:t>»</w:t>
      </w:r>
      <w:r w:rsidR="00F10D3C">
        <w:rPr>
          <w:sz w:val="28"/>
          <w:szCs w:val="28"/>
        </w:rPr>
        <w:t xml:space="preserve"> (ЕИСУ КС)</w:t>
      </w:r>
      <w:r w:rsidRPr="0005183B">
        <w:rPr>
          <w:sz w:val="28"/>
          <w:szCs w:val="28"/>
        </w:rPr>
        <w:t>;</w:t>
      </w:r>
    </w:p>
    <w:p w:rsidR="00F5771C" w:rsidRPr="0005183B" w:rsidRDefault="00F5771C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</w:t>
      </w:r>
      <w:r w:rsidR="000D5ECE">
        <w:rPr>
          <w:sz w:val="28"/>
          <w:szCs w:val="28"/>
        </w:rPr>
        <w:t>7</w:t>
      </w:r>
      <w:r w:rsidRPr="0005183B">
        <w:rPr>
          <w:sz w:val="28"/>
          <w:szCs w:val="28"/>
        </w:rPr>
        <w:t>. осуществление ведения реестра федеральных государственных гражданских служащих Управления Роспотребнадзора по Рязанской области;</w:t>
      </w:r>
    </w:p>
    <w:p w:rsidR="00F5771C" w:rsidRPr="0005183B" w:rsidRDefault="00F5771C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</w:t>
      </w:r>
      <w:r w:rsidR="000D5ECE">
        <w:rPr>
          <w:sz w:val="28"/>
          <w:szCs w:val="28"/>
        </w:rPr>
        <w:t>8</w:t>
      </w:r>
      <w:r w:rsidRPr="0005183B">
        <w:rPr>
          <w:sz w:val="28"/>
          <w:szCs w:val="28"/>
        </w:rPr>
        <w:t>. осуществление работы по подготовке и выдаче служебных удостоверений, справок о трудовой деятельности федеральным государственным гражданским служащим и работникам Управления Роспотребнадзора по Рязанской области;</w:t>
      </w:r>
    </w:p>
    <w:p w:rsidR="00FD5FBC" w:rsidRPr="0005183B" w:rsidRDefault="00E5793B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</w:t>
      </w:r>
      <w:r w:rsidR="000D5ECE">
        <w:rPr>
          <w:sz w:val="28"/>
          <w:szCs w:val="28"/>
        </w:rPr>
        <w:t>9</w:t>
      </w:r>
      <w:r w:rsidRPr="0005183B">
        <w:rPr>
          <w:sz w:val="28"/>
          <w:szCs w:val="28"/>
        </w:rPr>
        <w:t>. подготовка необходимых материал</w:t>
      </w:r>
      <w:r w:rsidR="000D5ECE">
        <w:rPr>
          <w:sz w:val="28"/>
          <w:szCs w:val="28"/>
        </w:rPr>
        <w:t>ов</w:t>
      </w:r>
      <w:r w:rsidRPr="0005183B">
        <w:rPr>
          <w:sz w:val="28"/>
          <w:szCs w:val="28"/>
        </w:rPr>
        <w:t xml:space="preserve"> для последующей передачи в Федеральную </w:t>
      </w:r>
      <w:r w:rsidRPr="0005183B">
        <w:rPr>
          <w:snapToGrid w:val="0"/>
          <w:sz w:val="28"/>
          <w:szCs w:val="28"/>
        </w:rPr>
        <w:t>службу по надзору в сфере защиты прав потребителей и благополучия человека</w:t>
      </w:r>
      <w:r w:rsidRPr="0005183B">
        <w:rPr>
          <w:sz w:val="28"/>
          <w:szCs w:val="28"/>
        </w:rPr>
        <w:t xml:space="preserve"> по назначению, перемещению и увольнению заместителей руководителя Управления </w:t>
      </w:r>
      <w:r w:rsidR="00FD3B30" w:rsidRPr="0005183B">
        <w:rPr>
          <w:sz w:val="28"/>
          <w:szCs w:val="28"/>
        </w:rPr>
        <w:t>Р</w:t>
      </w:r>
      <w:r w:rsidRPr="0005183B">
        <w:rPr>
          <w:sz w:val="28"/>
          <w:szCs w:val="28"/>
        </w:rPr>
        <w:t>оспотребнадзора по Рязанской области;</w:t>
      </w:r>
    </w:p>
    <w:p w:rsidR="00C55FD0" w:rsidRPr="0005183B" w:rsidRDefault="00C55FD0" w:rsidP="00C55FD0">
      <w:pPr>
        <w:pStyle w:val="aa"/>
        <w:spacing w:before="0" w:beforeAutospacing="0" w:after="0" w:afterAutospacing="0"/>
        <w:jc w:val="both"/>
      </w:pPr>
      <w:r w:rsidRPr="0005183B">
        <w:rPr>
          <w:sz w:val="28"/>
          <w:szCs w:val="28"/>
        </w:rPr>
        <w:t>11.1.</w:t>
      </w:r>
      <w:r w:rsidR="000D5ECE">
        <w:rPr>
          <w:sz w:val="28"/>
          <w:szCs w:val="28"/>
        </w:rPr>
        <w:t>10</w:t>
      </w:r>
      <w:r w:rsidRPr="0005183B">
        <w:rPr>
          <w:sz w:val="28"/>
          <w:szCs w:val="28"/>
        </w:rPr>
        <w:t>. формирование и утверждение графика отпусков, а также ведение учета использования федеральными государственными гражданскими служащими и работниками отпусков в соответствии с графиком;</w:t>
      </w:r>
    </w:p>
    <w:p w:rsidR="00E5793B" w:rsidRPr="0005183B" w:rsidRDefault="00C55FD0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</w:t>
      </w:r>
      <w:r w:rsidR="000D5ECE">
        <w:rPr>
          <w:sz w:val="28"/>
          <w:szCs w:val="28"/>
        </w:rPr>
        <w:t>11</w:t>
      </w:r>
      <w:r w:rsidRPr="0005183B">
        <w:rPr>
          <w:sz w:val="28"/>
          <w:szCs w:val="28"/>
        </w:rPr>
        <w:t>. оформление необходимых документов на федеральных госуда</w:t>
      </w:r>
      <w:r w:rsidR="000D5ECE">
        <w:rPr>
          <w:sz w:val="28"/>
          <w:szCs w:val="28"/>
        </w:rPr>
        <w:t>рственных гражданских служащих и работников</w:t>
      </w:r>
      <w:r w:rsidRPr="0005183B">
        <w:rPr>
          <w:sz w:val="28"/>
          <w:szCs w:val="28"/>
        </w:rPr>
        <w:t xml:space="preserve"> Управления Роспотребнадзора по Рязанской области, направляемых в командировки;</w:t>
      </w:r>
    </w:p>
    <w:p w:rsidR="00C55FD0" w:rsidRPr="0005183B" w:rsidRDefault="00C55FD0" w:rsidP="00C55FD0">
      <w:pPr>
        <w:pStyle w:val="aa"/>
        <w:spacing w:before="0" w:beforeAutospacing="0" w:after="0" w:afterAutospacing="0"/>
        <w:jc w:val="both"/>
      </w:pPr>
      <w:r w:rsidRPr="0005183B">
        <w:rPr>
          <w:sz w:val="28"/>
          <w:szCs w:val="28"/>
        </w:rPr>
        <w:t>11.1.1</w:t>
      </w:r>
      <w:r w:rsidR="000D5ECE">
        <w:rPr>
          <w:sz w:val="28"/>
          <w:szCs w:val="28"/>
        </w:rPr>
        <w:t>2</w:t>
      </w:r>
      <w:r w:rsidRPr="0005183B">
        <w:rPr>
          <w:sz w:val="28"/>
          <w:szCs w:val="28"/>
        </w:rPr>
        <w:t>. пров</w:t>
      </w:r>
      <w:r w:rsidR="00FD3B30" w:rsidRPr="0005183B">
        <w:rPr>
          <w:sz w:val="28"/>
          <w:szCs w:val="28"/>
        </w:rPr>
        <w:t>едение</w:t>
      </w:r>
      <w:r w:rsidRPr="0005183B">
        <w:rPr>
          <w:sz w:val="28"/>
          <w:szCs w:val="28"/>
        </w:rPr>
        <w:t xml:space="preserve"> работ</w:t>
      </w:r>
      <w:r w:rsidR="00FD3B30" w:rsidRPr="0005183B">
        <w:rPr>
          <w:sz w:val="28"/>
          <w:szCs w:val="28"/>
        </w:rPr>
        <w:t>ы</w:t>
      </w:r>
      <w:r w:rsidRPr="0005183B">
        <w:rPr>
          <w:sz w:val="28"/>
          <w:szCs w:val="28"/>
        </w:rPr>
        <w:t xml:space="preserve"> по исчислению трудового стажа федеральных государственных гражданских служащих и работников </w:t>
      </w:r>
      <w:r w:rsidR="00FD3B30" w:rsidRPr="0005183B">
        <w:rPr>
          <w:sz w:val="28"/>
          <w:szCs w:val="28"/>
        </w:rPr>
        <w:t>Управления</w:t>
      </w:r>
      <w:r w:rsidRPr="0005183B">
        <w:rPr>
          <w:sz w:val="28"/>
          <w:szCs w:val="28"/>
        </w:rPr>
        <w:t xml:space="preserve"> для выплаты надбавок за выслугу лет к должностному окладу, надбавок за работу со сведениями, составляющими государственную тайну, за стаж работы в структурном подразделении по защите государственной тайны;</w:t>
      </w:r>
    </w:p>
    <w:p w:rsidR="00E5793B" w:rsidRPr="0005183B" w:rsidRDefault="00FD3B30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11.1.1</w:t>
      </w:r>
      <w:r w:rsidR="000D5ECE">
        <w:rPr>
          <w:sz w:val="28"/>
          <w:szCs w:val="28"/>
        </w:rPr>
        <w:t>3</w:t>
      </w:r>
      <w:r w:rsidRPr="0005183B">
        <w:rPr>
          <w:sz w:val="28"/>
          <w:szCs w:val="28"/>
        </w:rPr>
        <w:t>. организация и обеспечение проведения конкурсов на замещение вакантных должностей федеральной государственной гражданской службы в Управлении;</w:t>
      </w:r>
    </w:p>
    <w:p w:rsidR="00FD3B30" w:rsidRPr="0005183B" w:rsidRDefault="00FD3B30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11.1.1</w:t>
      </w:r>
      <w:r w:rsidR="000D5ECE">
        <w:rPr>
          <w:sz w:val="28"/>
          <w:szCs w:val="28"/>
        </w:rPr>
        <w:t>4</w:t>
      </w:r>
      <w:r w:rsidRPr="0005183B">
        <w:rPr>
          <w:sz w:val="28"/>
          <w:szCs w:val="28"/>
        </w:rPr>
        <w:t>. организация заключения с гражданами договоров о целевом приеме и договоров о целевом обучении;</w:t>
      </w:r>
    </w:p>
    <w:p w:rsidR="00FD3B30" w:rsidRPr="0005183B" w:rsidRDefault="00FD3B30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11.1.1</w:t>
      </w:r>
      <w:r w:rsidR="000D5ECE">
        <w:rPr>
          <w:sz w:val="28"/>
          <w:szCs w:val="28"/>
        </w:rPr>
        <w:t>5</w:t>
      </w:r>
      <w:r w:rsidRPr="0005183B">
        <w:rPr>
          <w:sz w:val="28"/>
          <w:szCs w:val="28"/>
        </w:rPr>
        <w:t>. осуществление работы по ротации</w:t>
      </w:r>
      <w:r w:rsidR="000D5ECE">
        <w:rPr>
          <w:sz w:val="28"/>
          <w:szCs w:val="28"/>
        </w:rPr>
        <w:t xml:space="preserve"> и стажировке</w:t>
      </w:r>
      <w:r w:rsidRPr="0005183B">
        <w:rPr>
          <w:sz w:val="28"/>
          <w:szCs w:val="28"/>
        </w:rPr>
        <w:t xml:space="preserve"> федеральных государственных гражданских служащих Управления;</w:t>
      </w:r>
    </w:p>
    <w:p w:rsidR="00FD3B30" w:rsidRPr="0005183B" w:rsidRDefault="00CC7E44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11.1.1</w:t>
      </w:r>
      <w:r w:rsidR="000D5ECE">
        <w:rPr>
          <w:sz w:val="28"/>
          <w:szCs w:val="28"/>
        </w:rPr>
        <w:t>6</w:t>
      </w:r>
      <w:r w:rsidRPr="0005183B">
        <w:rPr>
          <w:sz w:val="28"/>
          <w:szCs w:val="28"/>
        </w:rPr>
        <w:t>. разработка и подготовка в пределах своей компетенции проектов приказов об утверждении штатного расписания Управления и проектов приказов о внесении изменений в штатное расписание Управления;</w:t>
      </w:r>
    </w:p>
    <w:p w:rsidR="00FD3B30" w:rsidRPr="0005183B" w:rsidRDefault="00CC7E44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11.1.1</w:t>
      </w:r>
      <w:r w:rsidR="000D5ECE">
        <w:rPr>
          <w:sz w:val="28"/>
          <w:szCs w:val="28"/>
        </w:rPr>
        <w:t>7</w:t>
      </w:r>
      <w:r w:rsidRPr="0005183B">
        <w:rPr>
          <w:sz w:val="28"/>
          <w:szCs w:val="28"/>
        </w:rPr>
        <w:t xml:space="preserve">. осуществление ведения табеля учета использования рабочего времени и расчета заработной платы и проведение работы по </w:t>
      </w:r>
      <w:r w:rsidR="000D5ECE">
        <w:rPr>
          <w:sz w:val="28"/>
          <w:szCs w:val="28"/>
        </w:rPr>
        <w:t xml:space="preserve">оформлению заявлений </w:t>
      </w:r>
      <w:r w:rsidR="008E578D">
        <w:rPr>
          <w:sz w:val="28"/>
          <w:szCs w:val="28"/>
        </w:rPr>
        <w:t>сотрудников Управления на выплату пособий по временной нетрудоспособности и иных пособий (пособие по беременности и родам, единовременная выплата на рождение ребенка, пособие по достижению ребенком полутора лет)</w:t>
      </w:r>
      <w:r w:rsidRPr="0005183B">
        <w:rPr>
          <w:sz w:val="28"/>
          <w:szCs w:val="28"/>
        </w:rPr>
        <w:t xml:space="preserve"> в части, относящейся к компетенции </w:t>
      </w:r>
      <w:r w:rsidR="00526B45">
        <w:rPr>
          <w:sz w:val="28"/>
          <w:szCs w:val="28"/>
        </w:rPr>
        <w:t>о</w:t>
      </w:r>
      <w:r w:rsidRPr="0005183B">
        <w:rPr>
          <w:sz w:val="28"/>
          <w:szCs w:val="28"/>
        </w:rPr>
        <w:t>тдела;</w:t>
      </w:r>
    </w:p>
    <w:p w:rsidR="00E5793B" w:rsidRPr="0005183B" w:rsidRDefault="003F19E5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lastRenderedPageBreak/>
        <w:t>11.1.1</w:t>
      </w:r>
      <w:r w:rsidR="009E45CB">
        <w:rPr>
          <w:sz w:val="28"/>
          <w:szCs w:val="28"/>
        </w:rPr>
        <w:t>8</w:t>
      </w:r>
      <w:r w:rsidRPr="0005183B">
        <w:rPr>
          <w:sz w:val="28"/>
          <w:szCs w:val="28"/>
        </w:rPr>
        <w:t>. организация и обеспечение проведения квалификационных экзаменов федеральных государственных гражданских служащих Управления, работа по проведению аттестации федеральных государственных гражданских служащих Управления, а также по присвоению соответствующих классных чинов государственной гражданской службы;</w:t>
      </w:r>
    </w:p>
    <w:p w:rsidR="003F19E5" w:rsidRPr="0005183B" w:rsidRDefault="003F19E5" w:rsidP="003F19E5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11.1.1</w:t>
      </w:r>
      <w:r w:rsidR="009E45CB">
        <w:rPr>
          <w:sz w:val="28"/>
          <w:szCs w:val="28"/>
        </w:rPr>
        <w:t>9</w:t>
      </w:r>
      <w:r w:rsidRPr="0005183B">
        <w:rPr>
          <w:sz w:val="28"/>
          <w:szCs w:val="28"/>
        </w:rPr>
        <w:t>. формирование кадрового резерва, организация работы с кадровым резервом и его эффективное использование;</w:t>
      </w:r>
    </w:p>
    <w:p w:rsidR="00903C7A" w:rsidRPr="0005183B" w:rsidRDefault="00903C7A" w:rsidP="00903C7A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</w:t>
      </w:r>
      <w:r w:rsidR="009E45CB">
        <w:rPr>
          <w:sz w:val="28"/>
          <w:szCs w:val="28"/>
        </w:rPr>
        <w:t>20</w:t>
      </w:r>
      <w:r w:rsidRPr="0005183B">
        <w:rPr>
          <w:sz w:val="28"/>
          <w:szCs w:val="28"/>
        </w:rPr>
        <w:t xml:space="preserve">. </w:t>
      </w:r>
      <w:r w:rsidR="00036EF1" w:rsidRPr="0005183B">
        <w:rPr>
          <w:sz w:val="28"/>
          <w:szCs w:val="28"/>
        </w:rPr>
        <w:t xml:space="preserve">осуществление </w:t>
      </w:r>
      <w:r w:rsidRPr="0005183B">
        <w:rPr>
          <w:sz w:val="28"/>
          <w:szCs w:val="28"/>
        </w:rPr>
        <w:t>организаци</w:t>
      </w:r>
      <w:r w:rsidR="00036EF1" w:rsidRPr="0005183B">
        <w:rPr>
          <w:sz w:val="28"/>
          <w:szCs w:val="28"/>
        </w:rPr>
        <w:t>и</w:t>
      </w:r>
      <w:r w:rsidRPr="0005183B">
        <w:rPr>
          <w:sz w:val="28"/>
          <w:szCs w:val="28"/>
        </w:rPr>
        <w:t xml:space="preserve"> дополнительного профессионального образования </w:t>
      </w:r>
      <w:r w:rsidR="00036EF1" w:rsidRPr="0005183B">
        <w:rPr>
          <w:sz w:val="28"/>
          <w:szCs w:val="28"/>
        </w:rPr>
        <w:t xml:space="preserve">федеральных государственных </w:t>
      </w:r>
      <w:r w:rsidRPr="0005183B">
        <w:rPr>
          <w:sz w:val="28"/>
          <w:szCs w:val="28"/>
        </w:rPr>
        <w:t>гражданских служащих Управления Роспотребнадзора по Рязанской области;</w:t>
      </w:r>
    </w:p>
    <w:p w:rsidR="00903C7A" w:rsidRPr="0005183B" w:rsidRDefault="00903C7A" w:rsidP="00903C7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</w:t>
      </w:r>
      <w:r w:rsidR="009E45CB">
        <w:rPr>
          <w:sz w:val="28"/>
          <w:szCs w:val="28"/>
        </w:rPr>
        <w:t>21</w:t>
      </w:r>
      <w:r w:rsidRPr="0005183B">
        <w:rPr>
          <w:sz w:val="28"/>
          <w:szCs w:val="28"/>
        </w:rPr>
        <w:t>. подготовка материалов по представлению к награждению государственными наградами Российской Федерации, присвоению почетных званий Российской Федерации, награждению ведомственными наградами Федеральной службы по надзору в сфере защиты прав потребителей и благополучия человека,</w:t>
      </w:r>
      <w:r w:rsidR="009E45CB">
        <w:rPr>
          <w:sz w:val="28"/>
          <w:szCs w:val="28"/>
        </w:rPr>
        <w:t xml:space="preserve"> наградами органов власти субъекта Российской Федерации и местного самоуправления, </w:t>
      </w:r>
      <w:r w:rsidRPr="0005183B">
        <w:rPr>
          <w:sz w:val="28"/>
          <w:szCs w:val="28"/>
        </w:rPr>
        <w:t xml:space="preserve">поощрению федеральных государственных гражданских служащих </w:t>
      </w:r>
      <w:r w:rsidR="009E45CB">
        <w:rPr>
          <w:sz w:val="28"/>
          <w:szCs w:val="28"/>
        </w:rPr>
        <w:t>и работников</w:t>
      </w:r>
      <w:r w:rsidRPr="0005183B">
        <w:rPr>
          <w:sz w:val="28"/>
          <w:szCs w:val="28"/>
        </w:rPr>
        <w:t xml:space="preserve"> Управления;</w:t>
      </w:r>
    </w:p>
    <w:p w:rsidR="003F19E5" w:rsidRPr="0005183B" w:rsidRDefault="00036EF1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 xml:space="preserve">11.1.22. осуществление подготовки материалов для назначения пенсии за выслугу лет федеральным государственным гражданским служащим </w:t>
      </w:r>
      <w:r w:rsidR="00DB0500">
        <w:rPr>
          <w:sz w:val="28"/>
          <w:szCs w:val="28"/>
        </w:rPr>
        <w:t>и работникам</w:t>
      </w:r>
      <w:r w:rsidRPr="0005183B">
        <w:rPr>
          <w:sz w:val="28"/>
          <w:szCs w:val="28"/>
        </w:rPr>
        <w:t xml:space="preserve"> Управления;</w:t>
      </w:r>
    </w:p>
    <w:p w:rsidR="003F19E5" w:rsidRPr="0005183B" w:rsidRDefault="00036EF1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 xml:space="preserve">11.1.23. организация в пределах своей компетенции оформления допуска установленной формы к сведениям, составляющим государственную тайну, федеральным государственным гражданским служащим </w:t>
      </w:r>
      <w:r w:rsidR="00C127DF">
        <w:rPr>
          <w:sz w:val="28"/>
          <w:szCs w:val="28"/>
        </w:rPr>
        <w:t xml:space="preserve">и </w:t>
      </w:r>
      <w:r w:rsidRPr="0005183B">
        <w:rPr>
          <w:sz w:val="28"/>
          <w:szCs w:val="28"/>
        </w:rPr>
        <w:t>работникам Управления;</w:t>
      </w:r>
    </w:p>
    <w:p w:rsidR="005F1385" w:rsidRPr="0005183B" w:rsidRDefault="005F1385" w:rsidP="005F1385">
      <w:pPr>
        <w:pStyle w:val="aa"/>
        <w:spacing w:before="0" w:beforeAutospacing="0" w:after="0" w:afterAutospacing="0"/>
        <w:jc w:val="both"/>
      </w:pPr>
      <w:r w:rsidRPr="0005183B">
        <w:rPr>
          <w:sz w:val="28"/>
          <w:szCs w:val="28"/>
        </w:rPr>
        <w:t>11.1.24. осуществление работы по сбору, проверке достоверности представляемых гражданами при поступлении на федеральную государственную гражданскую службу в Управление, а также федеральными государственными гражданскими служащими Управления при прохождении федеральной государственной гражданской службы персональных данных и иных сведений, а также соблюдения федеральными государственными гражданскими служащими ограничений, связанных с замещением должности федеральной государственной гражданской службы в Управлении, и гражданами, замещавшими должности федеральной государственной службы, ограничений при заключении ими после ухода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036EF1" w:rsidRDefault="005F1385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11.1.25. обеспечение в соответствии с законодательством о государственной гражданской службе Российской Федерации проведения служебных проверок в Управлении;</w:t>
      </w:r>
    </w:p>
    <w:p w:rsidR="00905AC5" w:rsidRPr="0005183B" w:rsidRDefault="00905AC5" w:rsidP="00F64238">
      <w:pPr>
        <w:jc w:val="both"/>
        <w:rPr>
          <w:sz w:val="28"/>
          <w:szCs w:val="28"/>
        </w:rPr>
      </w:pPr>
      <w:r>
        <w:rPr>
          <w:sz w:val="28"/>
          <w:szCs w:val="28"/>
        </w:rPr>
        <w:t>11.1.26.</w:t>
      </w:r>
      <w:r w:rsidRPr="00905AC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 w:rsidRPr="005309DB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5309DB">
        <w:rPr>
          <w:sz w:val="28"/>
          <w:szCs w:val="28"/>
        </w:rPr>
        <w:t>, предусмотренн</w:t>
      </w:r>
      <w:r>
        <w:rPr>
          <w:sz w:val="28"/>
          <w:szCs w:val="28"/>
        </w:rPr>
        <w:t xml:space="preserve">ой </w:t>
      </w:r>
      <w:r w:rsidRPr="005309DB">
        <w:rPr>
          <w:sz w:val="28"/>
          <w:szCs w:val="28"/>
        </w:rPr>
        <w:t xml:space="preserve">Положением о реестре лиц, уволенных по утрате доверия, в </w:t>
      </w:r>
      <w:r>
        <w:rPr>
          <w:sz w:val="28"/>
          <w:szCs w:val="28"/>
        </w:rPr>
        <w:t>Роспотребнадзор</w:t>
      </w:r>
      <w:r w:rsidRPr="005309DB">
        <w:rPr>
          <w:sz w:val="28"/>
          <w:szCs w:val="28"/>
        </w:rPr>
        <w:t>;</w:t>
      </w:r>
    </w:p>
    <w:p w:rsidR="00925F4E" w:rsidRDefault="00925F4E" w:rsidP="00925F4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11.1.2</w:t>
      </w:r>
      <w:r w:rsidR="00905AC5">
        <w:rPr>
          <w:sz w:val="28"/>
          <w:szCs w:val="28"/>
        </w:rPr>
        <w:t>7</w:t>
      </w:r>
      <w:r w:rsidRPr="0005183B">
        <w:rPr>
          <w:sz w:val="28"/>
          <w:szCs w:val="28"/>
        </w:rPr>
        <w:t xml:space="preserve">. обеспечение деятельности комиссии </w:t>
      </w:r>
      <w:r w:rsidR="008D5703">
        <w:rPr>
          <w:sz w:val="28"/>
          <w:szCs w:val="28"/>
        </w:rPr>
        <w:t xml:space="preserve">Управления </w:t>
      </w:r>
      <w:r w:rsidRPr="0005183B">
        <w:rPr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</w:t>
      </w:r>
      <w:r w:rsidR="009536C2">
        <w:rPr>
          <w:sz w:val="28"/>
          <w:szCs w:val="28"/>
        </w:rPr>
        <w:t>а</w:t>
      </w:r>
      <w:r w:rsidRPr="0005183B">
        <w:rPr>
          <w:sz w:val="28"/>
          <w:szCs w:val="28"/>
        </w:rPr>
        <w:t xml:space="preserve"> интересов, конкурсной и аттестационной комиссий Управления;</w:t>
      </w:r>
    </w:p>
    <w:p w:rsidR="00B34C2E" w:rsidRPr="0005183B" w:rsidRDefault="00B34C2E" w:rsidP="00925F4E">
      <w:pPr>
        <w:pStyle w:val="aa"/>
        <w:spacing w:before="0" w:beforeAutospacing="0" w:after="0" w:afterAutospacing="0"/>
        <w:jc w:val="both"/>
      </w:pPr>
      <w:r>
        <w:rPr>
          <w:sz w:val="28"/>
          <w:szCs w:val="28"/>
        </w:rPr>
        <w:t>11.1.2</w:t>
      </w:r>
      <w:r w:rsidR="00905AC5">
        <w:rPr>
          <w:sz w:val="28"/>
          <w:szCs w:val="28"/>
        </w:rPr>
        <w:t>8</w:t>
      </w:r>
      <w:r>
        <w:rPr>
          <w:sz w:val="28"/>
          <w:szCs w:val="28"/>
        </w:rPr>
        <w:t>. представление</w:t>
      </w:r>
      <w:r w:rsidRPr="005309DB">
        <w:rPr>
          <w:sz w:val="28"/>
          <w:szCs w:val="28"/>
        </w:rPr>
        <w:t xml:space="preserve"> в </w:t>
      </w:r>
      <w:r>
        <w:rPr>
          <w:sz w:val="28"/>
          <w:szCs w:val="28"/>
        </w:rPr>
        <w:t>к</w:t>
      </w:r>
      <w:r w:rsidRPr="005309DB">
        <w:rPr>
          <w:sz w:val="28"/>
          <w:szCs w:val="28"/>
        </w:rPr>
        <w:t>омисси</w:t>
      </w:r>
      <w:r>
        <w:rPr>
          <w:sz w:val="28"/>
          <w:szCs w:val="28"/>
        </w:rPr>
        <w:t>ю</w:t>
      </w:r>
      <w:r w:rsidRPr="005309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Управления </w:t>
      </w:r>
      <w:r w:rsidRPr="005309DB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Pr="005309DB">
        <w:rPr>
          <w:sz w:val="28"/>
          <w:szCs w:val="28"/>
        </w:rPr>
        <w:lastRenderedPageBreak/>
        <w:t>и урег</w:t>
      </w:r>
      <w:r>
        <w:rPr>
          <w:sz w:val="28"/>
          <w:szCs w:val="28"/>
        </w:rPr>
        <w:t>улированию конфликта интересов</w:t>
      </w:r>
      <w:r w:rsidRPr="005309DB">
        <w:rPr>
          <w:sz w:val="28"/>
          <w:szCs w:val="28"/>
        </w:rPr>
        <w:t xml:space="preserve">, информацию и материалы, необходимые для </w:t>
      </w:r>
      <w:r>
        <w:rPr>
          <w:sz w:val="28"/>
          <w:szCs w:val="28"/>
        </w:rPr>
        <w:t>ее работы;</w:t>
      </w:r>
    </w:p>
    <w:p w:rsidR="006166AB" w:rsidRPr="0005183B" w:rsidRDefault="00D834E3" w:rsidP="004156FC">
      <w:pPr>
        <w:jc w:val="both"/>
        <w:rPr>
          <w:sz w:val="28"/>
          <w:szCs w:val="28"/>
        </w:rPr>
      </w:pPr>
      <w:bookmarkStart w:id="0" w:name="_GoBack"/>
      <w:bookmarkEnd w:id="0"/>
      <w:r w:rsidRPr="0005183B">
        <w:rPr>
          <w:sz w:val="28"/>
          <w:szCs w:val="28"/>
        </w:rPr>
        <w:t>11.2. участие в работе комисси</w:t>
      </w:r>
      <w:r w:rsidR="00AA0692">
        <w:rPr>
          <w:sz w:val="28"/>
          <w:szCs w:val="28"/>
        </w:rPr>
        <w:t>й</w:t>
      </w:r>
      <w:r w:rsidRPr="0005183B">
        <w:rPr>
          <w:sz w:val="28"/>
          <w:szCs w:val="28"/>
        </w:rPr>
        <w:t xml:space="preserve"> по установлению стажа государ</w:t>
      </w:r>
      <w:r w:rsidR="00384C40">
        <w:rPr>
          <w:sz w:val="28"/>
          <w:szCs w:val="28"/>
        </w:rPr>
        <w:t>ственной  гражданской службы</w:t>
      </w:r>
      <w:r w:rsidRPr="0005183B">
        <w:rPr>
          <w:sz w:val="28"/>
          <w:szCs w:val="28"/>
        </w:rPr>
        <w:t>, подкомиссии по рассмотрению вопросов предоставления федеральным государственным гражданским служащим единовременной субсидии на приобретение жилого помещения</w:t>
      </w:r>
      <w:r w:rsidR="00384C40">
        <w:rPr>
          <w:sz w:val="28"/>
          <w:szCs w:val="28"/>
        </w:rPr>
        <w:t xml:space="preserve"> (</w:t>
      </w:r>
      <w:r w:rsidR="00384C40" w:rsidRPr="005309DB">
        <w:rPr>
          <w:sz w:val="28"/>
          <w:szCs w:val="28"/>
        </w:rPr>
        <w:t>подготовк</w:t>
      </w:r>
      <w:r w:rsidR="00384C40">
        <w:rPr>
          <w:sz w:val="28"/>
          <w:szCs w:val="28"/>
        </w:rPr>
        <w:t>а</w:t>
      </w:r>
      <w:r w:rsidR="00384C40" w:rsidRPr="005309DB">
        <w:rPr>
          <w:sz w:val="28"/>
          <w:szCs w:val="28"/>
        </w:rPr>
        <w:t xml:space="preserve"> правовых актов </w:t>
      </w:r>
      <w:r w:rsidR="00384C40">
        <w:rPr>
          <w:sz w:val="28"/>
          <w:szCs w:val="28"/>
        </w:rPr>
        <w:t>Управления</w:t>
      </w:r>
      <w:r w:rsidR="00384C40" w:rsidRPr="005309DB">
        <w:rPr>
          <w:sz w:val="28"/>
          <w:szCs w:val="28"/>
        </w:rPr>
        <w:t xml:space="preserve"> по вопросам предоставления единовременной субсидии на приобретение жилого помещения, оформлени</w:t>
      </w:r>
      <w:r w:rsidR="00384C40">
        <w:rPr>
          <w:sz w:val="28"/>
          <w:szCs w:val="28"/>
        </w:rPr>
        <w:t xml:space="preserve">е протоколов заседаний Комиссии; </w:t>
      </w:r>
      <w:r w:rsidR="00384C40" w:rsidRPr="005309DB">
        <w:rPr>
          <w:sz w:val="28"/>
          <w:szCs w:val="28"/>
        </w:rPr>
        <w:t>прием заявлений федеральных государственных гражданских служащих</w:t>
      </w:r>
      <w:r w:rsidR="00384C40">
        <w:rPr>
          <w:sz w:val="28"/>
          <w:szCs w:val="28"/>
        </w:rPr>
        <w:t xml:space="preserve"> Управления</w:t>
      </w:r>
      <w:r w:rsidR="00384C40" w:rsidRPr="005309DB">
        <w:rPr>
          <w:sz w:val="28"/>
          <w:szCs w:val="28"/>
        </w:rPr>
        <w:t xml:space="preserve"> и прилагаемых к ним документов;</w:t>
      </w:r>
      <w:r w:rsidR="00384C40">
        <w:rPr>
          <w:sz w:val="28"/>
          <w:szCs w:val="28"/>
        </w:rPr>
        <w:t xml:space="preserve"> </w:t>
      </w:r>
      <w:r w:rsidR="00384C40" w:rsidRPr="005309DB">
        <w:rPr>
          <w:sz w:val="28"/>
          <w:szCs w:val="28"/>
        </w:rPr>
        <w:t>обеспечени</w:t>
      </w:r>
      <w:r w:rsidR="00384C40">
        <w:rPr>
          <w:sz w:val="28"/>
          <w:szCs w:val="28"/>
        </w:rPr>
        <w:t xml:space="preserve">е </w:t>
      </w:r>
      <w:r w:rsidR="00384C40" w:rsidRPr="005309DB">
        <w:rPr>
          <w:sz w:val="28"/>
          <w:szCs w:val="28"/>
        </w:rPr>
        <w:t xml:space="preserve">участия членов </w:t>
      </w:r>
      <w:r w:rsidR="00384C40">
        <w:rPr>
          <w:sz w:val="28"/>
          <w:szCs w:val="28"/>
        </w:rPr>
        <w:t xml:space="preserve">подкомиссии в заседании; направление документов в Роспотребнадзор; </w:t>
      </w:r>
      <w:r w:rsidR="00384C40" w:rsidRPr="005309DB">
        <w:rPr>
          <w:sz w:val="28"/>
          <w:szCs w:val="28"/>
        </w:rPr>
        <w:t>доведени</w:t>
      </w:r>
      <w:r w:rsidR="00384C40">
        <w:rPr>
          <w:sz w:val="28"/>
          <w:szCs w:val="28"/>
        </w:rPr>
        <w:t>е</w:t>
      </w:r>
      <w:r w:rsidR="00384C40" w:rsidRPr="005309DB">
        <w:rPr>
          <w:sz w:val="28"/>
          <w:szCs w:val="28"/>
        </w:rPr>
        <w:t xml:space="preserve"> принятых </w:t>
      </w:r>
      <w:r w:rsidR="00384C40">
        <w:rPr>
          <w:sz w:val="28"/>
          <w:szCs w:val="28"/>
        </w:rPr>
        <w:t>подкомиссий</w:t>
      </w:r>
      <w:r w:rsidR="00384C40" w:rsidRPr="005309DB">
        <w:rPr>
          <w:sz w:val="28"/>
          <w:szCs w:val="28"/>
        </w:rPr>
        <w:t xml:space="preserve"> решений до сведения гражданских служащих; ведени</w:t>
      </w:r>
      <w:r w:rsidR="00384C40">
        <w:rPr>
          <w:sz w:val="28"/>
          <w:szCs w:val="28"/>
        </w:rPr>
        <w:t>е</w:t>
      </w:r>
      <w:r w:rsidR="00384C40" w:rsidRPr="005309DB">
        <w:rPr>
          <w:sz w:val="28"/>
          <w:szCs w:val="28"/>
        </w:rPr>
        <w:t xml:space="preserve"> делопроизводства </w:t>
      </w:r>
      <w:r w:rsidR="00384C40">
        <w:rPr>
          <w:sz w:val="28"/>
          <w:szCs w:val="28"/>
        </w:rPr>
        <w:t>подкомиссии)</w:t>
      </w:r>
      <w:r w:rsidRPr="0005183B">
        <w:rPr>
          <w:sz w:val="28"/>
          <w:szCs w:val="28"/>
        </w:rPr>
        <w:t>, эвакуационной комиссии; по проверке нал</w:t>
      </w:r>
      <w:r w:rsidR="00384C40">
        <w:rPr>
          <w:sz w:val="28"/>
          <w:szCs w:val="28"/>
        </w:rPr>
        <w:t>ичия служебных удостоверений;</w:t>
      </w:r>
    </w:p>
    <w:p w:rsidR="0037425C" w:rsidRPr="0005183B" w:rsidRDefault="00D834E3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11.3. осуществление профилактики коррупционных и иных правонарушений,</w:t>
      </w:r>
      <w:r w:rsidR="0037425C" w:rsidRPr="0005183B">
        <w:rPr>
          <w:sz w:val="28"/>
          <w:szCs w:val="28"/>
        </w:rPr>
        <w:t xml:space="preserve"> включая:</w:t>
      </w:r>
    </w:p>
    <w:p w:rsidR="00D834E3" w:rsidRPr="0005183B" w:rsidRDefault="0037425C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11.3.1</w:t>
      </w:r>
      <w:r w:rsidR="00D834E3" w:rsidRPr="0005183B">
        <w:rPr>
          <w:sz w:val="28"/>
          <w:szCs w:val="28"/>
        </w:rPr>
        <w:t xml:space="preserve"> обеспечение соблюдения федеральными государственными гражданскими служащими Управления ограничений и запретов, требований о предотвращении или </w:t>
      </w:r>
      <w:r w:rsidR="008E02A1">
        <w:rPr>
          <w:sz w:val="28"/>
          <w:szCs w:val="28"/>
        </w:rPr>
        <w:t xml:space="preserve">об </w:t>
      </w:r>
      <w:r w:rsidR="00D834E3" w:rsidRPr="0005183B">
        <w:rPr>
          <w:sz w:val="28"/>
          <w:szCs w:val="28"/>
        </w:rPr>
        <w:t>урегулировании конфликта интересов, исполнения ими обязанностей, установленных законодательством Российской Федерации о противодействии коррупции и другими федеральными законами;</w:t>
      </w:r>
    </w:p>
    <w:p w:rsidR="00557A29" w:rsidRPr="0005183B" w:rsidRDefault="0037425C" w:rsidP="00557A29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 xml:space="preserve">11.3.2. </w:t>
      </w:r>
      <w:r w:rsidR="00557A29" w:rsidRPr="0005183B">
        <w:rPr>
          <w:sz w:val="28"/>
          <w:szCs w:val="28"/>
        </w:rPr>
        <w:t>оказание федеральным государственным служащим</w:t>
      </w:r>
      <w:r w:rsidR="008E02A1">
        <w:rPr>
          <w:sz w:val="28"/>
          <w:szCs w:val="28"/>
        </w:rPr>
        <w:t xml:space="preserve"> и работникам</w:t>
      </w:r>
      <w:r w:rsidR="00557A29" w:rsidRPr="0005183B">
        <w:rPr>
          <w:sz w:val="28"/>
          <w:szCs w:val="28"/>
        </w:rPr>
        <w:t xml:space="preserve">  Управления консультативной помощи по вопросам, связанным с применением на практике требований к служебному поведению и общих </w:t>
      </w:r>
      <w:hyperlink r:id="rId8" w:history="1">
        <w:r w:rsidR="00557A29" w:rsidRPr="0005183B">
          <w:rPr>
            <w:sz w:val="28"/>
            <w:szCs w:val="28"/>
          </w:rPr>
          <w:t>принципов</w:t>
        </w:r>
      </w:hyperlink>
      <w:r w:rsidR="00557A29" w:rsidRPr="0005183B">
        <w:rPr>
          <w:sz w:val="28"/>
          <w:szCs w:val="28"/>
        </w:rPr>
        <w:t xml:space="preserve"> служебного поведения государственных служащих</w:t>
      </w:r>
      <w:r w:rsidR="008E02A1">
        <w:rPr>
          <w:sz w:val="28"/>
          <w:szCs w:val="28"/>
        </w:rPr>
        <w:t xml:space="preserve"> и работников Управления</w:t>
      </w:r>
      <w:r w:rsidR="00557A29" w:rsidRPr="0005183B">
        <w:rPr>
          <w:sz w:val="28"/>
          <w:szCs w:val="28"/>
        </w:rPr>
        <w:t xml:space="preserve">, </w:t>
      </w:r>
      <w:r w:rsidR="008E02A1">
        <w:rPr>
          <w:sz w:val="28"/>
          <w:szCs w:val="28"/>
        </w:rPr>
        <w:t>в соответствии с</w:t>
      </w:r>
      <w:r w:rsidR="00557A29" w:rsidRPr="0005183B">
        <w:rPr>
          <w:sz w:val="28"/>
          <w:szCs w:val="28"/>
        </w:rPr>
        <w:t xml:space="preserve"> Указом Президента Российской</w:t>
      </w:r>
      <w:r w:rsidR="008E02A1">
        <w:rPr>
          <w:sz w:val="28"/>
          <w:szCs w:val="28"/>
        </w:rPr>
        <w:t xml:space="preserve"> Федерации от 12.08.</w:t>
      </w:r>
      <w:r w:rsidR="00557A29" w:rsidRPr="0005183B">
        <w:rPr>
          <w:sz w:val="28"/>
          <w:szCs w:val="28"/>
        </w:rPr>
        <w:t>2002 г. №885</w:t>
      </w:r>
      <w:r w:rsidR="008E02A1">
        <w:rPr>
          <w:sz w:val="28"/>
          <w:szCs w:val="28"/>
        </w:rPr>
        <w:t xml:space="preserve"> (с изменениями и дополнениями), приказом Роспотребнадзора от 11.07.2011г. №665 (с изменениями и дополнениями)</w:t>
      </w:r>
      <w:r w:rsidR="00557A29" w:rsidRPr="0005183B">
        <w:rPr>
          <w:sz w:val="28"/>
          <w:szCs w:val="28"/>
        </w:rPr>
        <w:t>, а также с уведомлением руководителя Управления, органов прокуратуры о фактах совершения федеральными государственными служащими Управления Роспотребнадзора по Рязанской области, коррупционных правонарушений,  непредставления ими сведений либо представления</w:t>
      </w:r>
      <w:r w:rsidR="00F508E4">
        <w:rPr>
          <w:sz w:val="28"/>
          <w:szCs w:val="28"/>
        </w:rPr>
        <w:t xml:space="preserve"> заведомо</w:t>
      </w:r>
      <w:r w:rsidR="00557A29" w:rsidRPr="0005183B">
        <w:rPr>
          <w:sz w:val="28"/>
          <w:szCs w:val="28"/>
        </w:rPr>
        <w:t xml:space="preserve"> недостоверных или неполных сведений о доходах,</w:t>
      </w:r>
      <w:r w:rsidR="00F508E4">
        <w:rPr>
          <w:sz w:val="28"/>
          <w:szCs w:val="28"/>
        </w:rPr>
        <w:t xml:space="preserve"> расходах, </w:t>
      </w:r>
      <w:r w:rsidR="00557A29" w:rsidRPr="0005183B">
        <w:rPr>
          <w:sz w:val="28"/>
          <w:szCs w:val="28"/>
        </w:rPr>
        <w:t xml:space="preserve"> об имуществе и обязательствах имущественного характера;</w:t>
      </w:r>
    </w:p>
    <w:p w:rsidR="003E4BBF" w:rsidRPr="0005183B" w:rsidRDefault="003E4BBF" w:rsidP="003E4BBF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 xml:space="preserve">11.3.3. подготовку в соответствии с компетенцией проектов </w:t>
      </w:r>
      <w:r w:rsidR="00C170B1">
        <w:rPr>
          <w:sz w:val="28"/>
          <w:szCs w:val="28"/>
        </w:rPr>
        <w:t>локальных</w:t>
      </w:r>
      <w:r w:rsidRPr="0005183B">
        <w:rPr>
          <w:sz w:val="28"/>
          <w:szCs w:val="28"/>
        </w:rPr>
        <w:t xml:space="preserve"> актов о противодействии коррупции</w:t>
      </w:r>
      <w:r w:rsidR="009A46E9">
        <w:rPr>
          <w:sz w:val="28"/>
          <w:szCs w:val="28"/>
        </w:rPr>
        <w:t>;</w:t>
      </w:r>
    </w:p>
    <w:p w:rsidR="0037425C" w:rsidRDefault="00557A29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</w:t>
      </w:r>
      <w:r w:rsidR="00D8722A">
        <w:rPr>
          <w:sz w:val="28"/>
          <w:szCs w:val="28"/>
        </w:rPr>
        <w:t>3.4</w:t>
      </w:r>
      <w:r w:rsidRPr="0005183B">
        <w:rPr>
          <w:sz w:val="28"/>
          <w:szCs w:val="28"/>
        </w:rPr>
        <w:t xml:space="preserve">. </w:t>
      </w:r>
      <w:r w:rsidR="00193870">
        <w:rPr>
          <w:sz w:val="28"/>
          <w:szCs w:val="28"/>
        </w:rPr>
        <w:t>к</w:t>
      </w:r>
      <w:r w:rsidRPr="0005183B">
        <w:rPr>
          <w:sz w:val="28"/>
          <w:szCs w:val="28"/>
        </w:rPr>
        <w:t>онсультирование федеральных государственных гражданских служащих Управления по правовым и иным вопросам гражданской службы, в том числе в сфере противодействия коррупции</w:t>
      </w:r>
      <w:r w:rsidR="00193870">
        <w:rPr>
          <w:sz w:val="28"/>
          <w:szCs w:val="28"/>
        </w:rPr>
        <w:t>;</w:t>
      </w:r>
    </w:p>
    <w:p w:rsidR="00356F8D" w:rsidRDefault="00356F8D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11.3.5. </w:t>
      </w:r>
      <w:r w:rsidR="00E07FBB">
        <w:rPr>
          <w:sz w:val="28"/>
          <w:szCs w:val="28"/>
        </w:rPr>
        <w:t xml:space="preserve">организация проведения </w:t>
      </w:r>
      <w:r w:rsidR="00E07FBB" w:rsidRPr="00D82C8D">
        <w:rPr>
          <w:sz w:val="28"/>
          <w:szCs w:val="28"/>
        </w:rPr>
        <w:t>проверки достоверности и полноты сведений о доходах,</w:t>
      </w:r>
      <w:r w:rsidR="00E07FBB">
        <w:rPr>
          <w:sz w:val="28"/>
          <w:szCs w:val="28"/>
        </w:rPr>
        <w:t xml:space="preserve"> расходах,</w:t>
      </w:r>
      <w:r w:rsidR="00E07FBB" w:rsidRPr="00D82C8D">
        <w:rPr>
          <w:sz w:val="28"/>
          <w:szCs w:val="28"/>
        </w:rPr>
        <w:t xml:space="preserve">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</w:t>
      </w:r>
      <w:r w:rsidR="0075236B">
        <w:rPr>
          <w:sz w:val="28"/>
          <w:szCs w:val="28"/>
        </w:rPr>
        <w:t xml:space="preserve">  </w:t>
      </w:r>
      <w:r w:rsidR="00E07FBB" w:rsidRPr="00D82C8D">
        <w:rPr>
          <w:sz w:val="28"/>
          <w:szCs w:val="28"/>
        </w:rPr>
        <w:t xml:space="preserve">соблюдения федеральными государственными служащими Управления </w:t>
      </w:r>
      <w:r w:rsidR="00E07FBB" w:rsidRPr="00D82C8D">
        <w:rPr>
          <w:sz w:val="28"/>
          <w:szCs w:val="28"/>
        </w:rPr>
        <w:lastRenderedPageBreak/>
        <w:t>Роспотребнадзора по Рязанской области требований к служебному поведен</w:t>
      </w:r>
      <w:r w:rsidR="00E07FBB">
        <w:rPr>
          <w:sz w:val="28"/>
          <w:szCs w:val="28"/>
        </w:rPr>
        <w:t xml:space="preserve">ию, а также проверки </w:t>
      </w:r>
      <w:r w:rsidR="0075236B">
        <w:rPr>
          <w:sz w:val="28"/>
          <w:szCs w:val="28"/>
        </w:rPr>
        <w:t xml:space="preserve"> </w:t>
      </w:r>
      <w:r w:rsidR="00E07FBB">
        <w:rPr>
          <w:sz w:val="28"/>
          <w:szCs w:val="28"/>
        </w:rPr>
        <w:t xml:space="preserve">соблюдения </w:t>
      </w:r>
      <w:r w:rsidR="00E07FBB" w:rsidRPr="00D82C8D">
        <w:rPr>
          <w:sz w:val="28"/>
          <w:szCs w:val="28"/>
        </w:rPr>
        <w:t xml:space="preserve">гражданами, </w:t>
      </w:r>
      <w:r w:rsidR="00E07FBB">
        <w:rPr>
          <w:sz w:val="28"/>
          <w:szCs w:val="28"/>
        </w:rPr>
        <w:t xml:space="preserve">замещавшими    </w:t>
      </w:r>
      <w:r w:rsidR="00E07FBB" w:rsidRPr="00D82C8D">
        <w:rPr>
          <w:sz w:val="28"/>
          <w:szCs w:val="28"/>
        </w:rPr>
        <w:t xml:space="preserve">должности федеральной государственной службы, ограничений при заключении ими после </w:t>
      </w:r>
      <w:r w:rsidR="00E07FBB">
        <w:rPr>
          <w:sz w:val="28"/>
          <w:szCs w:val="28"/>
        </w:rPr>
        <w:t xml:space="preserve">увольнения </w:t>
      </w:r>
      <w:r w:rsidR="00E07FBB" w:rsidRPr="00D82C8D">
        <w:rPr>
          <w:sz w:val="28"/>
          <w:szCs w:val="28"/>
        </w:rPr>
        <w:t xml:space="preserve"> с федеральной государственной </w:t>
      </w:r>
      <w:r w:rsidR="00E07FBB">
        <w:rPr>
          <w:sz w:val="28"/>
          <w:szCs w:val="28"/>
        </w:rPr>
        <w:t xml:space="preserve">гражданской </w:t>
      </w:r>
      <w:r w:rsidR="00E07FBB" w:rsidRPr="00D82C8D">
        <w:rPr>
          <w:sz w:val="28"/>
          <w:szCs w:val="28"/>
        </w:rPr>
        <w:t>службы трудового договора и (или) гражданско</w:t>
      </w:r>
      <w:r w:rsidR="00E07FBB">
        <w:rPr>
          <w:sz w:val="28"/>
          <w:szCs w:val="28"/>
        </w:rPr>
        <w:t xml:space="preserve"> </w:t>
      </w:r>
      <w:r w:rsidR="00E07FBB" w:rsidRPr="00D82C8D">
        <w:rPr>
          <w:sz w:val="28"/>
          <w:szCs w:val="28"/>
        </w:rPr>
        <w:t>- правового договора в случаях, предусмотренных федеральными законами;</w:t>
      </w:r>
    </w:p>
    <w:p w:rsidR="00E07FBB" w:rsidRDefault="00E07FBB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11.3.6. проведение </w:t>
      </w:r>
      <w:r w:rsidRPr="00D438F6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D438F6">
        <w:rPr>
          <w:sz w:val="28"/>
          <w:szCs w:val="28"/>
        </w:rPr>
        <w:t xml:space="preserve"> сведений о доходах,</w:t>
      </w:r>
      <w:r>
        <w:rPr>
          <w:sz w:val="28"/>
          <w:szCs w:val="28"/>
        </w:rPr>
        <w:t xml:space="preserve"> расходах, </w:t>
      </w:r>
      <w:r w:rsidRPr="00D438F6">
        <w:rPr>
          <w:sz w:val="28"/>
          <w:szCs w:val="28"/>
        </w:rPr>
        <w:t xml:space="preserve">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 Управления Роспотребнадзора по Рязанской области, сведений о соблюдении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в Управлении,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</w:t>
      </w:r>
      <w:r w:rsidR="00B9112C">
        <w:rPr>
          <w:sz w:val="28"/>
          <w:szCs w:val="28"/>
        </w:rPr>
        <w:t>мотренных федеральными законами;</w:t>
      </w:r>
    </w:p>
    <w:p w:rsidR="00B9112C" w:rsidRDefault="00B9112C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11.3.7. п</w:t>
      </w:r>
      <w:r w:rsidRPr="005309DB">
        <w:rPr>
          <w:sz w:val="28"/>
          <w:szCs w:val="28"/>
        </w:rPr>
        <w:t>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</w:t>
      </w:r>
      <w:r>
        <w:rPr>
          <w:sz w:val="28"/>
          <w:szCs w:val="28"/>
        </w:rPr>
        <w:t>;</w:t>
      </w:r>
    </w:p>
    <w:p w:rsidR="00E07FBB" w:rsidRDefault="00E07FBB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11.3.</w:t>
      </w:r>
      <w:r w:rsidR="00B9112C">
        <w:rPr>
          <w:sz w:val="28"/>
          <w:szCs w:val="28"/>
        </w:rPr>
        <w:t>8</w:t>
      </w:r>
      <w:r>
        <w:rPr>
          <w:sz w:val="28"/>
          <w:szCs w:val="28"/>
        </w:rPr>
        <w:t>. принятие мер по выявлению и устранению причин и условий, способствующих возникновению конфликта интересов;</w:t>
      </w:r>
    </w:p>
    <w:p w:rsidR="00E07FBB" w:rsidRDefault="00E07FBB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11.3.</w:t>
      </w:r>
      <w:r w:rsidR="00B9112C">
        <w:rPr>
          <w:sz w:val="28"/>
          <w:szCs w:val="28"/>
        </w:rPr>
        <w:t>9</w:t>
      </w:r>
      <w:r>
        <w:rPr>
          <w:sz w:val="28"/>
          <w:szCs w:val="28"/>
        </w:rPr>
        <w:t>. организация правового</w:t>
      </w:r>
      <w:r w:rsidR="00A50F72">
        <w:rPr>
          <w:sz w:val="28"/>
          <w:szCs w:val="28"/>
        </w:rPr>
        <w:t xml:space="preserve"> (в пределах компетенции отдела) и антикоррупционного </w:t>
      </w:r>
      <w:r>
        <w:rPr>
          <w:sz w:val="28"/>
          <w:szCs w:val="28"/>
        </w:rPr>
        <w:t>просвещения федеральных государственных гражданских служащих Управления;</w:t>
      </w:r>
    </w:p>
    <w:p w:rsidR="003D0640" w:rsidRDefault="00BE62A4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11.3.</w:t>
      </w:r>
      <w:r w:rsidR="00B9112C">
        <w:rPr>
          <w:sz w:val="28"/>
          <w:szCs w:val="28"/>
        </w:rPr>
        <w:t>10</w:t>
      </w:r>
      <w:r>
        <w:rPr>
          <w:sz w:val="28"/>
          <w:szCs w:val="28"/>
        </w:rPr>
        <w:t>. о</w:t>
      </w:r>
      <w:r w:rsidRPr="005309DB">
        <w:rPr>
          <w:sz w:val="28"/>
          <w:szCs w:val="28"/>
        </w:rPr>
        <w:t>беспеч</w:t>
      </w:r>
      <w:r>
        <w:rPr>
          <w:sz w:val="28"/>
          <w:szCs w:val="28"/>
        </w:rPr>
        <w:t xml:space="preserve">ение </w:t>
      </w:r>
      <w:r w:rsidRPr="005309DB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5309DB">
        <w:rPr>
          <w:sz w:val="28"/>
          <w:szCs w:val="28"/>
        </w:rPr>
        <w:t xml:space="preserve"> законных прав и интересов федерального государственного гражданского служащего </w:t>
      </w:r>
      <w:r>
        <w:rPr>
          <w:sz w:val="28"/>
          <w:szCs w:val="28"/>
        </w:rPr>
        <w:t>Управления</w:t>
      </w:r>
      <w:r w:rsidRPr="005309DB">
        <w:rPr>
          <w:sz w:val="28"/>
          <w:szCs w:val="28"/>
        </w:rPr>
        <w:t>, сообщившего о ставшем ему известном факте коррупции</w:t>
      </w:r>
      <w:r>
        <w:rPr>
          <w:sz w:val="28"/>
          <w:szCs w:val="28"/>
        </w:rPr>
        <w:t>;</w:t>
      </w:r>
    </w:p>
    <w:p w:rsidR="00BE62A4" w:rsidRDefault="00BE62A4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11.3.1</w:t>
      </w:r>
      <w:r w:rsidR="00B9112C">
        <w:rPr>
          <w:sz w:val="28"/>
          <w:szCs w:val="28"/>
        </w:rPr>
        <w:t>1</w:t>
      </w:r>
      <w:r>
        <w:rPr>
          <w:sz w:val="28"/>
          <w:szCs w:val="28"/>
        </w:rPr>
        <w:t>. обеспечение</w:t>
      </w:r>
      <w:r w:rsidRPr="005309DB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5309DB">
        <w:rPr>
          <w:sz w:val="28"/>
          <w:szCs w:val="28"/>
        </w:rPr>
        <w:t xml:space="preserve"> федеральными государственными гражданскими служащими</w:t>
      </w:r>
      <w:r>
        <w:rPr>
          <w:sz w:val="28"/>
          <w:szCs w:val="28"/>
        </w:rPr>
        <w:t xml:space="preserve"> Управления</w:t>
      </w:r>
      <w:r w:rsidRPr="005309DB">
        <w:rPr>
          <w:sz w:val="28"/>
          <w:szCs w:val="28"/>
        </w:rPr>
        <w:t xml:space="preserve"> обязанности уведомлять представителя нанимателя (работодателя), органы пр</w:t>
      </w:r>
      <w:r>
        <w:rPr>
          <w:sz w:val="28"/>
          <w:szCs w:val="28"/>
        </w:rPr>
        <w:t xml:space="preserve">окуратуры Российской Федерации </w:t>
      </w:r>
      <w:r w:rsidRPr="005309DB">
        <w:rPr>
          <w:sz w:val="28"/>
          <w:szCs w:val="28"/>
        </w:rPr>
        <w:t>обо всех случаях обращения к ним каких-либо лиц в целях склонения их к совершению коррупционных правонарушений</w:t>
      </w:r>
      <w:r>
        <w:rPr>
          <w:sz w:val="28"/>
          <w:szCs w:val="28"/>
        </w:rPr>
        <w:t>;</w:t>
      </w:r>
    </w:p>
    <w:p w:rsidR="00BE62A4" w:rsidRDefault="00C1113E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11.3.1</w:t>
      </w:r>
      <w:r w:rsidR="00B9112C">
        <w:rPr>
          <w:sz w:val="28"/>
          <w:szCs w:val="28"/>
        </w:rPr>
        <w:t>2</w:t>
      </w:r>
      <w:r>
        <w:rPr>
          <w:sz w:val="28"/>
          <w:szCs w:val="28"/>
        </w:rPr>
        <w:t>. Обеспечение</w:t>
      </w:r>
      <w:r w:rsidRPr="005309DB"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>я</w:t>
      </w:r>
      <w:r w:rsidRPr="005309DB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</w:t>
      </w:r>
      <w:r>
        <w:rPr>
          <w:sz w:val="28"/>
          <w:szCs w:val="28"/>
        </w:rPr>
        <w:t xml:space="preserve"> Управления</w:t>
      </w:r>
      <w:r w:rsidRPr="005309DB">
        <w:rPr>
          <w:sz w:val="28"/>
          <w:szCs w:val="28"/>
        </w:rPr>
        <w:t>, их супруг (супругов) и несовершеннолетних детей</w:t>
      </w:r>
      <w:r>
        <w:rPr>
          <w:sz w:val="28"/>
          <w:szCs w:val="28"/>
        </w:rPr>
        <w:t xml:space="preserve"> на официальном сайте Управления;</w:t>
      </w:r>
    </w:p>
    <w:p w:rsidR="00C1113E" w:rsidRDefault="00855BAD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11.3.1</w:t>
      </w:r>
      <w:r w:rsidR="00B9112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5309DB">
        <w:rPr>
          <w:sz w:val="28"/>
          <w:szCs w:val="28"/>
        </w:rPr>
        <w:t>Готовит для направления в установленном порядке в федеральные органы исполнительной власти, уполномоченные на осуществление оперативно-</w:t>
      </w:r>
      <w:r w:rsidRPr="005309DB">
        <w:rPr>
          <w:sz w:val="28"/>
          <w:szCs w:val="28"/>
        </w:rPr>
        <w:t>розыскной</w:t>
      </w:r>
      <w:r w:rsidRPr="005309DB">
        <w:rPr>
          <w:sz w:val="28"/>
          <w:szCs w:val="28"/>
        </w:rPr>
        <w:t xml:space="preserve">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</w:t>
      </w:r>
      <w:r w:rsidRPr="005309DB">
        <w:rPr>
          <w:sz w:val="28"/>
          <w:szCs w:val="28"/>
        </w:rPr>
        <w:lastRenderedPageBreak/>
        <w:t>гражданских служащих</w:t>
      </w:r>
      <w:r>
        <w:rPr>
          <w:sz w:val="28"/>
          <w:szCs w:val="28"/>
        </w:rPr>
        <w:t xml:space="preserve"> Управления</w:t>
      </w:r>
      <w:r w:rsidRPr="005309DB">
        <w:rPr>
          <w:sz w:val="28"/>
          <w:szCs w:val="28"/>
        </w:rPr>
        <w:t>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96594E" w:rsidRDefault="00634597" w:rsidP="00D834E3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11.3.14. осуществление мер</w:t>
      </w:r>
      <w:r w:rsidRPr="005309DB">
        <w:rPr>
          <w:sz w:val="28"/>
          <w:szCs w:val="28"/>
        </w:rPr>
        <w:t>, направленны</w:t>
      </w:r>
      <w:r>
        <w:rPr>
          <w:sz w:val="28"/>
          <w:szCs w:val="28"/>
        </w:rPr>
        <w:t>х</w:t>
      </w:r>
      <w:r w:rsidRPr="005309DB">
        <w:rPr>
          <w:sz w:val="28"/>
          <w:szCs w:val="28"/>
        </w:rPr>
        <w:t xml:space="preserve"> на содействие соблюдению федеральными государственными гражданскими служащими </w:t>
      </w:r>
      <w:r>
        <w:rPr>
          <w:sz w:val="28"/>
          <w:szCs w:val="28"/>
        </w:rPr>
        <w:t>Управления</w:t>
      </w:r>
      <w:r w:rsidRPr="005309D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его </w:t>
      </w:r>
      <w:r w:rsidRPr="005309DB">
        <w:rPr>
          <w:sz w:val="28"/>
          <w:szCs w:val="28"/>
        </w:rPr>
        <w:t>работниками этических нор</w:t>
      </w:r>
      <w:r>
        <w:rPr>
          <w:sz w:val="28"/>
          <w:szCs w:val="28"/>
        </w:rPr>
        <w:t xml:space="preserve">м и правил служебного поведения, надлежащего </w:t>
      </w:r>
      <w:r w:rsidRPr="005309DB">
        <w:rPr>
          <w:sz w:val="28"/>
          <w:szCs w:val="28"/>
        </w:rPr>
        <w:t>выполнения профессиональной служебной деятельности</w:t>
      </w:r>
      <w:r>
        <w:rPr>
          <w:sz w:val="28"/>
          <w:szCs w:val="28"/>
        </w:rPr>
        <w:t>;</w:t>
      </w:r>
    </w:p>
    <w:p w:rsidR="00E07FBB" w:rsidRPr="0005183B" w:rsidRDefault="00E07FBB" w:rsidP="00D834E3">
      <w:pPr>
        <w:pStyle w:val="aa"/>
        <w:spacing w:before="0" w:beforeAutospacing="0" w:after="0" w:afterAutospacing="0"/>
        <w:jc w:val="both"/>
      </w:pPr>
      <w:r>
        <w:rPr>
          <w:sz w:val="28"/>
          <w:szCs w:val="28"/>
        </w:rPr>
        <w:t>11.3.</w:t>
      </w:r>
      <w:r w:rsidR="00CD2B49">
        <w:rPr>
          <w:sz w:val="28"/>
          <w:szCs w:val="28"/>
        </w:rPr>
        <w:t>15</w:t>
      </w:r>
      <w:r>
        <w:rPr>
          <w:sz w:val="28"/>
          <w:szCs w:val="28"/>
        </w:rPr>
        <w:t>. осуществляет иные мероприятия по противодействию коррупции в соответствии с законодательством Российской Федерации в  пределах своих полномочий;</w:t>
      </w:r>
    </w:p>
    <w:p w:rsidR="00036EF1" w:rsidRPr="0005183B" w:rsidRDefault="00557A29" w:rsidP="00F64238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</w:t>
      </w:r>
      <w:r w:rsidR="00E07FBB">
        <w:rPr>
          <w:sz w:val="28"/>
          <w:szCs w:val="28"/>
        </w:rPr>
        <w:t>4</w:t>
      </w:r>
      <w:r w:rsidRPr="0005183B">
        <w:rPr>
          <w:sz w:val="28"/>
          <w:szCs w:val="28"/>
        </w:rPr>
        <w:t xml:space="preserve">. </w:t>
      </w:r>
      <w:r w:rsidR="00E07FBB">
        <w:rPr>
          <w:sz w:val="28"/>
          <w:szCs w:val="28"/>
        </w:rPr>
        <w:t>участие</w:t>
      </w:r>
      <w:r w:rsidR="00E07FBB" w:rsidRPr="00C07C11">
        <w:rPr>
          <w:sz w:val="28"/>
          <w:szCs w:val="28"/>
        </w:rPr>
        <w:t xml:space="preserve"> в информационном обеспечении работы официального сайта Управления в сети </w:t>
      </w:r>
      <w:r w:rsidR="004771F8">
        <w:rPr>
          <w:sz w:val="28"/>
          <w:szCs w:val="28"/>
        </w:rPr>
        <w:t>«</w:t>
      </w:r>
      <w:r w:rsidR="00E07FBB" w:rsidRPr="00C07C11">
        <w:rPr>
          <w:sz w:val="28"/>
          <w:szCs w:val="28"/>
        </w:rPr>
        <w:t>Интернет</w:t>
      </w:r>
      <w:r w:rsidR="004771F8">
        <w:rPr>
          <w:sz w:val="28"/>
          <w:szCs w:val="28"/>
        </w:rPr>
        <w:t>»</w:t>
      </w:r>
      <w:r w:rsidR="00E07FBB" w:rsidRPr="00C07C11">
        <w:rPr>
          <w:sz w:val="28"/>
          <w:szCs w:val="28"/>
        </w:rPr>
        <w:t xml:space="preserve"> в части соблюдения процедур и сроков публикации информации</w:t>
      </w:r>
      <w:r w:rsidR="00E07FBB">
        <w:rPr>
          <w:sz w:val="28"/>
          <w:szCs w:val="28"/>
        </w:rPr>
        <w:t xml:space="preserve"> в пределах своей компетенции</w:t>
      </w:r>
      <w:r w:rsidR="00E07FBB" w:rsidRPr="00C07C11">
        <w:rPr>
          <w:sz w:val="28"/>
          <w:szCs w:val="28"/>
        </w:rPr>
        <w:t xml:space="preserve">. Обеспечивает соблюдение требований к размещению и наполнению подразделов «Государственная служба и кадры» и «Противодействие коррупции» на </w:t>
      </w:r>
      <w:r w:rsidR="00E07FBB">
        <w:rPr>
          <w:sz w:val="28"/>
          <w:szCs w:val="28"/>
        </w:rPr>
        <w:t xml:space="preserve">официальном </w:t>
      </w:r>
      <w:r w:rsidR="00E07FBB" w:rsidRPr="00C07C11">
        <w:rPr>
          <w:sz w:val="28"/>
          <w:szCs w:val="28"/>
        </w:rPr>
        <w:t>сай</w:t>
      </w:r>
      <w:r w:rsidR="00E07FBB">
        <w:rPr>
          <w:sz w:val="28"/>
          <w:szCs w:val="28"/>
        </w:rPr>
        <w:t>т</w:t>
      </w:r>
      <w:r w:rsidR="004771F8">
        <w:rPr>
          <w:sz w:val="28"/>
          <w:szCs w:val="28"/>
        </w:rPr>
        <w:t>е Управления.</w:t>
      </w:r>
    </w:p>
    <w:p w:rsidR="003E4BBF" w:rsidRDefault="003E4BBF" w:rsidP="003E4BBF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</w:t>
      </w:r>
      <w:r w:rsidR="001775BC">
        <w:rPr>
          <w:sz w:val="28"/>
          <w:szCs w:val="28"/>
        </w:rPr>
        <w:t>5</w:t>
      </w:r>
      <w:r w:rsidRPr="0005183B">
        <w:rPr>
          <w:sz w:val="28"/>
          <w:szCs w:val="28"/>
        </w:rPr>
        <w:t>. организация и обеспечение проведения мероприятий мобилизационной подготовк</w:t>
      </w:r>
      <w:r w:rsidR="00F00F38" w:rsidRPr="0005183B">
        <w:rPr>
          <w:sz w:val="28"/>
          <w:szCs w:val="28"/>
        </w:rPr>
        <w:t>и</w:t>
      </w:r>
      <w:r w:rsidR="00193870">
        <w:rPr>
          <w:sz w:val="28"/>
          <w:szCs w:val="28"/>
        </w:rPr>
        <w:t>:</w:t>
      </w:r>
    </w:p>
    <w:p w:rsidR="00193870" w:rsidRDefault="00193870" w:rsidP="00193870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Pr="00492879">
        <w:rPr>
          <w:sz w:val="28"/>
          <w:szCs w:val="28"/>
        </w:rPr>
        <w:t>разраб</w:t>
      </w:r>
      <w:r>
        <w:rPr>
          <w:sz w:val="28"/>
          <w:szCs w:val="28"/>
        </w:rPr>
        <w:t>отка</w:t>
      </w:r>
      <w:r w:rsidRPr="00492879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Pr="00492879">
        <w:rPr>
          <w:sz w:val="28"/>
          <w:szCs w:val="28"/>
        </w:rPr>
        <w:t xml:space="preserve"> по проведению в </w:t>
      </w:r>
      <w:r w:rsidRPr="002F7267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2F7267">
        <w:rPr>
          <w:sz w:val="28"/>
          <w:szCs w:val="28"/>
        </w:rPr>
        <w:t xml:space="preserve"> Роспотребнадзора по Рязанской области</w:t>
      </w:r>
      <w:r>
        <w:rPr>
          <w:sz w:val="28"/>
          <w:szCs w:val="28"/>
        </w:rPr>
        <w:t xml:space="preserve"> </w:t>
      </w:r>
      <w:r w:rsidRPr="00492879">
        <w:rPr>
          <w:sz w:val="28"/>
          <w:szCs w:val="28"/>
        </w:rPr>
        <w:t>мероприятий, составляющих содержание мобилизационной подготовки и гражданской обороны и направленных на обеспечение задач по мобилизационной работе, защите населения, а также на реализацию мер, осуществляемых в период военного положения, период мобилизации и в военное время;</w:t>
      </w:r>
    </w:p>
    <w:p w:rsidR="00193870" w:rsidRPr="00492879" w:rsidRDefault="00193870" w:rsidP="00193870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 w:rsidRPr="00492879">
        <w:rPr>
          <w:sz w:val="28"/>
          <w:szCs w:val="28"/>
        </w:rPr>
        <w:t>разраб</w:t>
      </w:r>
      <w:r>
        <w:rPr>
          <w:sz w:val="28"/>
          <w:szCs w:val="28"/>
        </w:rPr>
        <w:t>отка</w:t>
      </w:r>
      <w:r w:rsidRPr="00492879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Pr="00492879">
        <w:rPr>
          <w:sz w:val="28"/>
          <w:szCs w:val="28"/>
        </w:rPr>
        <w:t xml:space="preserve"> по организации и обеспечению в </w:t>
      </w:r>
      <w:r w:rsidRPr="002F7267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2F7267">
        <w:rPr>
          <w:sz w:val="28"/>
          <w:szCs w:val="28"/>
        </w:rPr>
        <w:t xml:space="preserve"> Роспотребнадзора по Рязанской области</w:t>
      </w:r>
      <w:r>
        <w:rPr>
          <w:sz w:val="28"/>
          <w:szCs w:val="28"/>
        </w:rPr>
        <w:t xml:space="preserve"> </w:t>
      </w:r>
      <w:r w:rsidRPr="00492879">
        <w:rPr>
          <w:sz w:val="28"/>
          <w:szCs w:val="28"/>
        </w:rPr>
        <w:t>устойчивого управления в период военного положения, в период мобилизации и в военное время;</w:t>
      </w:r>
    </w:p>
    <w:p w:rsidR="00193870" w:rsidRPr="00492879" w:rsidRDefault="00193870" w:rsidP="00193870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.3. </w:t>
      </w:r>
      <w:r w:rsidRPr="00492879">
        <w:rPr>
          <w:sz w:val="28"/>
          <w:szCs w:val="28"/>
        </w:rPr>
        <w:t>организ</w:t>
      </w:r>
      <w:r>
        <w:rPr>
          <w:sz w:val="28"/>
          <w:szCs w:val="28"/>
        </w:rPr>
        <w:t>ация</w:t>
      </w:r>
      <w:r w:rsidRPr="00492879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и</w:t>
      </w:r>
      <w:r w:rsidRPr="00492879">
        <w:rPr>
          <w:sz w:val="28"/>
          <w:szCs w:val="28"/>
        </w:rPr>
        <w:t xml:space="preserve"> планов мероприятий по мобилизационной подготовке и гражданской оборон</w:t>
      </w:r>
      <w:r>
        <w:rPr>
          <w:sz w:val="28"/>
          <w:szCs w:val="28"/>
        </w:rPr>
        <w:t>е</w:t>
      </w:r>
      <w:r w:rsidRPr="00492879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планов мероприятий, выполняемых при нарастании угрозы агрессии против Российской Федерации до объявления мобилизации в Российской Федерации, мобилизационных </w:t>
      </w:r>
      <w:r w:rsidRPr="00492879">
        <w:rPr>
          <w:sz w:val="28"/>
          <w:szCs w:val="28"/>
        </w:rPr>
        <w:t xml:space="preserve">планов подведомственных организаций </w:t>
      </w:r>
      <w:r>
        <w:rPr>
          <w:sz w:val="28"/>
          <w:szCs w:val="28"/>
        </w:rPr>
        <w:t>Роспотребнадзора</w:t>
      </w:r>
      <w:r w:rsidRPr="00492879">
        <w:rPr>
          <w:sz w:val="28"/>
          <w:szCs w:val="28"/>
        </w:rPr>
        <w:t xml:space="preserve"> на расчетный год и планов перевода </w:t>
      </w:r>
      <w:r w:rsidRPr="002F7267">
        <w:rPr>
          <w:sz w:val="28"/>
          <w:szCs w:val="28"/>
        </w:rPr>
        <w:t>Управления Роспотребнадзора по Рязанской области</w:t>
      </w:r>
      <w:r>
        <w:rPr>
          <w:sz w:val="28"/>
          <w:szCs w:val="28"/>
        </w:rPr>
        <w:t xml:space="preserve"> </w:t>
      </w:r>
      <w:r w:rsidRPr="00492879">
        <w:rPr>
          <w:sz w:val="28"/>
          <w:szCs w:val="28"/>
        </w:rPr>
        <w:t>на работу в условиях военного времени;</w:t>
      </w:r>
    </w:p>
    <w:p w:rsidR="00193870" w:rsidRPr="00DD79A1" w:rsidRDefault="00193870" w:rsidP="00193870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.4. </w:t>
      </w:r>
      <w:r w:rsidRPr="00492879">
        <w:rPr>
          <w:sz w:val="28"/>
          <w:szCs w:val="28"/>
        </w:rPr>
        <w:t>организ</w:t>
      </w:r>
      <w:r>
        <w:rPr>
          <w:sz w:val="28"/>
          <w:szCs w:val="28"/>
        </w:rPr>
        <w:t>ация</w:t>
      </w:r>
      <w:r w:rsidRPr="00492879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и</w:t>
      </w:r>
      <w:r w:rsidRPr="00492879">
        <w:rPr>
          <w:sz w:val="28"/>
          <w:szCs w:val="28"/>
        </w:rPr>
        <w:t xml:space="preserve"> документов на основании Методических рекомендаций и указаний </w:t>
      </w:r>
      <w:r>
        <w:rPr>
          <w:sz w:val="28"/>
          <w:szCs w:val="28"/>
        </w:rPr>
        <w:t>Роспотребнадзора</w:t>
      </w:r>
      <w:r w:rsidRPr="00492879">
        <w:rPr>
          <w:sz w:val="28"/>
          <w:szCs w:val="28"/>
        </w:rPr>
        <w:t xml:space="preserve"> по вопросам мобилизационной подготовки и гражданской обороны, функционирования в период военного положения, в период мобилизации и в военное время;</w:t>
      </w:r>
    </w:p>
    <w:p w:rsidR="00193870" w:rsidRPr="00492879" w:rsidRDefault="00193870" w:rsidP="00193870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.5. </w:t>
      </w:r>
      <w:r w:rsidRPr="00492879">
        <w:rPr>
          <w:sz w:val="28"/>
          <w:szCs w:val="28"/>
        </w:rPr>
        <w:t>организ</w:t>
      </w:r>
      <w:r>
        <w:rPr>
          <w:sz w:val="28"/>
          <w:szCs w:val="28"/>
        </w:rPr>
        <w:t>ация</w:t>
      </w:r>
      <w:r w:rsidRPr="00492879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и</w:t>
      </w:r>
      <w:r w:rsidRPr="00492879">
        <w:rPr>
          <w:sz w:val="28"/>
          <w:szCs w:val="28"/>
        </w:rPr>
        <w:t xml:space="preserve"> нормативных правовых актов (приказов, положений) и методических документов по вопросам мобилизационной подготовки и гражданской оборон</w:t>
      </w:r>
      <w:r>
        <w:rPr>
          <w:sz w:val="28"/>
          <w:szCs w:val="28"/>
        </w:rPr>
        <w:t>ы</w:t>
      </w:r>
      <w:r w:rsidRPr="00492879">
        <w:rPr>
          <w:sz w:val="28"/>
          <w:szCs w:val="28"/>
        </w:rPr>
        <w:t>, функционирования  в период военного положения, в период мобилизации и в военное время;</w:t>
      </w:r>
    </w:p>
    <w:p w:rsidR="00193870" w:rsidRPr="00492879" w:rsidRDefault="00193870" w:rsidP="00193870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.6. </w:t>
      </w:r>
      <w:r w:rsidRPr="00492879">
        <w:rPr>
          <w:sz w:val="28"/>
          <w:szCs w:val="28"/>
        </w:rPr>
        <w:t>организ</w:t>
      </w:r>
      <w:r>
        <w:rPr>
          <w:sz w:val="28"/>
          <w:szCs w:val="28"/>
        </w:rPr>
        <w:t>ация</w:t>
      </w:r>
      <w:r w:rsidRPr="00492879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и</w:t>
      </w:r>
      <w:r w:rsidRPr="00492879">
        <w:rPr>
          <w:sz w:val="28"/>
          <w:szCs w:val="28"/>
        </w:rPr>
        <w:t xml:space="preserve"> должностных лиц </w:t>
      </w:r>
      <w:r w:rsidRPr="002F7267">
        <w:rPr>
          <w:sz w:val="28"/>
          <w:szCs w:val="28"/>
        </w:rPr>
        <w:t>Управления Роспотребнадзора по Рязанской области</w:t>
      </w:r>
      <w:r>
        <w:rPr>
          <w:sz w:val="28"/>
          <w:szCs w:val="28"/>
        </w:rPr>
        <w:t xml:space="preserve"> </w:t>
      </w:r>
      <w:r w:rsidRPr="00492879">
        <w:rPr>
          <w:sz w:val="28"/>
          <w:szCs w:val="28"/>
        </w:rPr>
        <w:t xml:space="preserve"> к работе в период военного </w:t>
      </w:r>
      <w:r w:rsidRPr="00492879">
        <w:rPr>
          <w:sz w:val="28"/>
          <w:szCs w:val="28"/>
        </w:rPr>
        <w:lastRenderedPageBreak/>
        <w:t>положения, в период мобилизации и в военное время, в том числе на запасном пункте управления;</w:t>
      </w:r>
    </w:p>
    <w:p w:rsidR="00193870" w:rsidRPr="00492879" w:rsidRDefault="00193870" w:rsidP="00193870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.7. </w:t>
      </w:r>
      <w:r w:rsidRPr="00492879">
        <w:rPr>
          <w:sz w:val="28"/>
          <w:szCs w:val="28"/>
        </w:rPr>
        <w:t>определ</w:t>
      </w:r>
      <w:r>
        <w:rPr>
          <w:sz w:val="28"/>
          <w:szCs w:val="28"/>
        </w:rPr>
        <w:t>ение</w:t>
      </w:r>
      <w:r w:rsidRPr="00492879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ка</w:t>
      </w:r>
      <w:r w:rsidRPr="00492879">
        <w:rPr>
          <w:sz w:val="28"/>
          <w:szCs w:val="28"/>
        </w:rPr>
        <w:t xml:space="preserve"> подготовки сведений, необходимых для организации руководства мобилизационной подготовкой, мобилизацией и гражданской обороной в </w:t>
      </w:r>
      <w:r w:rsidRPr="002F7267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2F7267">
        <w:rPr>
          <w:sz w:val="28"/>
          <w:szCs w:val="28"/>
        </w:rPr>
        <w:t xml:space="preserve"> Роспотребнадзора по Рязанской области</w:t>
      </w:r>
      <w:r w:rsidRPr="00492879">
        <w:rPr>
          <w:sz w:val="28"/>
          <w:szCs w:val="28"/>
        </w:rPr>
        <w:t>;</w:t>
      </w:r>
    </w:p>
    <w:p w:rsidR="00193870" w:rsidRPr="00492879" w:rsidRDefault="001762AA" w:rsidP="001762AA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.8. </w:t>
      </w:r>
      <w:r w:rsidR="00193870" w:rsidRPr="00492879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="00193870" w:rsidRPr="00492879">
        <w:rPr>
          <w:sz w:val="28"/>
          <w:szCs w:val="28"/>
        </w:rPr>
        <w:t xml:space="preserve"> в рамках сво</w:t>
      </w:r>
      <w:r w:rsidR="00193870">
        <w:rPr>
          <w:sz w:val="28"/>
          <w:szCs w:val="28"/>
        </w:rPr>
        <w:t>ей</w:t>
      </w:r>
      <w:r w:rsidR="00193870" w:rsidRPr="00492879">
        <w:rPr>
          <w:sz w:val="28"/>
          <w:szCs w:val="28"/>
        </w:rPr>
        <w:t xml:space="preserve"> компетенци</w:t>
      </w:r>
      <w:r w:rsidR="00193870">
        <w:rPr>
          <w:sz w:val="28"/>
          <w:szCs w:val="28"/>
        </w:rPr>
        <w:t>и</w:t>
      </w:r>
      <w:r w:rsidR="00193870" w:rsidRPr="00492879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="00193870" w:rsidRPr="00492879">
        <w:rPr>
          <w:sz w:val="28"/>
          <w:szCs w:val="28"/>
        </w:rPr>
        <w:t xml:space="preserve"> в </w:t>
      </w:r>
      <w:r w:rsidR="00193870" w:rsidRPr="002F7267">
        <w:rPr>
          <w:sz w:val="28"/>
          <w:szCs w:val="28"/>
        </w:rPr>
        <w:t>Управлени</w:t>
      </w:r>
      <w:r w:rsidR="00193870">
        <w:rPr>
          <w:sz w:val="28"/>
          <w:szCs w:val="28"/>
        </w:rPr>
        <w:t>и</w:t>
      </w:r>
      <w:r w:rsidR="00193870" w:rsidRPr="002F7267">
        <w:rPr>
          <w:sz w:val="28"/>
          <w:szCs w:val="28"/>
        </w:rPr>
        <w:t xml:space="preserve"> Роспотребнадзора по Рязанской области</w:t>
      </w:r>
      <w:r w:rsidR="00193870">
        <w:rPr>
          <w:sz w:val="28"/>
          <w:szCs w:val="28"/>
        </w:rPr>
        <w:t xml:space="preserve"> </w:t>
      </w:r>
      <w:r w:rsidR="00193870" w:rsidRPr="00492879">
        <w:rPr>
          <w:sz w:val="28"/>
          <w:szCs w:val="28"/>
        </w:rPr>
        <w:t>мероприятий по мобилизационной подготовке  и гражданской обороне;</w:t>
      </w:r>
    </w:p>
    <w:p w:rsidR="00193870" w:rsidRPr="00492879" w:rsidRDefault="001762AA" w:rsidP="001762AA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.9. </w:t>
      </w:r>
      <w:r w:rsidR="00193870">
        <w:rPr>
          <w:sz w:val="28"/>
          <w:szCs w:val="28"/>
        </w:rPr>
        <w:t>ведение</w:t>
      </w:r>
      <w:r w:rsidR="00193870" w:rsidRPr="00492879">
        <w:rPr>
          <w:sz w:val="28"/>
          <w:szCs w:val="28"/>
        </w:rPr>
        <w:t xml:space="preserve"> воинск</w:t>
      </w:r>
      <w:r w:rsidR="00193870">
        <w:rPr>
          <w:sz w:val="28"/>
          <w:szCs w:val="28"/>
        </w:rPr>
        <w:t>ого</w:t>
      </w:r>
      <w:r w:rsidR="00193870" w:rsidRPr="00492879">
        <w:rPr>
          <w:sz w:val="28"/>
          <w:szCs w:val="28"/>
        </w:rPr>
        <w:t xml:space="preserve"> учет</w:t>
      </w:r>
      <w:r w:rsidR="00193870">
        <w:rPr>
          <w:sz w:val="28"/>
          <w:szCs w:val="28"/>
        </w:rPr>
        <w:t>а</w:t>
      </w:r>
      <w:r w:rsidR="00193870" w:rsidRPr="00492879">
        <w:rPr>
          <w:sz w:val="28"/>
          <w:szCs w:val="28"/>
        </w:rPr>
        <w:t xml:space="preserve"> и бронировани</w:t>
      </w:r>
      <w:r w:rsidR="00193870">
        <w:rPr>
          <w:sz w:val="28"/>
          <w:szCs w:val="28"/>
        </w:rPr>
        <w:t>я</w:t>
      </w:r>
      <w:r w:rsidR="00193870" w:rsidRPr="00492879">
        <w:rPr>
          <w:sz w:val="28"/>
          <w:szCs w:val="28"/>
        </w:rPr>
        <w:t xml:space="preserve"> граждан, пребывающих в запасе Вооруженных Сил Российской Федерации и работающих в </w:t>
      </w:r>
      <w:r w:rsidR="00193870" w:rsidRPr="002F7267">
        <w:rPr>
          <w:sz w:val="28"/>
          <w:szCs w:val="28"/>
        </w:rPr>
        <w:t>Управлени</w:t>
      </w:r>
      <w:r w:rsidR="00193870">
        <w:rPr>
          <w:sz w:val="28"/>
          <w:szCs w:val="28"/>
        </w:rPr>
        <w:t>и</w:t>
      </w:r>
      <w:r w:rsidR="00193870" w:rsidRPr="002F7267">
        <w:rPr>
          <w:sz w:val="28"/>
          <w:szCs w:val="28"/>
        </w:rPr>
        <w:t xml:space="preserve"> Роспотребнадзора по Рязанской области</w:t>
      </w:r>
      <w:r w:rsidR="00193870">
        <w:rPr>
          <w:sz w:val="28"/>
          <w:szCs w:val="28"/>
        </w:rPr>
        <w:t xml:space="preserve"> </w:t>
      </w:r>
      <w:r w:rsidR="00193870" w:rsidRPr="00492879">
        <w:rPr>
          <w:sz w:val="28"/>
          <w:szCs w:val="28"/>
        </w:rPr>
        <w:t>на период военного положения, период мобилизации и в военное время;</w:t>
      </w:r>
    </w:p>
    <w:p w:rsidR="00193870" w:rsidRPr="00492879" w:rsidRDefault="001762AA" w:rsidP="001762AA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.10. подготовка </w:t>
      </w:r>
      <w:r w:rsidR="00193870" w:rsidRPr="00492879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193870" w:rsidRPr="00492879">
        <w:rPr>
          <w:sz w:val="28"/>
          <w:szCs w:val="28"/>
        </w:rPr>
        <w:t xml:space="preserve"> по </w:t>
      </w:r>
      <w:r>
        <w:rPr>
          <w:sz w:val="28"/>
          <w:szCs w:val="28"/>
        </w:rPr>
        <w:t>подбору</w:t>
      </w:r>
      <w:r w:rsidR="00193870" w:rsidRPr="00492879">
        <w:rPr>
          <w:sz w:val="28"/>
          <w:szCs w:val="28"/>
        </w:rPr>
        <w:t xml:space="preserve"> специалистов для замены специалистов, работающих в </w:t>
      </w:r>
      <w:r w:rsidR="00193870" w:rsidRPr="002F7267">
        <w:rPr>
          <w:sz w:val="28"/>
          <w:szCs w:val="28"/>
        </w:rPr>
        <w:t>Управлени</w:t>
      </w:r>
      <w:r w:rsidR="00193870">
        <w:rPr>
          <w:sz w:val="28"/>
          <w:szCs w:val="28"/>
        </w:rPr>
        <w:t>и</w:t>
      </w:r>
      <w:r w:rsidR="00193870" w:rsidRPr="002F7267">
        <w:rPr>
          <w:sz w:val="28"/>
          <w:szCs w:val="28"/>
        </w:rPr>
        <w:t xml:space="preserve"> Роспотребнадзора по Рязанской </w:t>
      </w:r>
      <w:r w:rsidR="00193870" w:rsidRPr="00492879">
        <w:rPr>
          <w:sz w:val="28"/>
          <w:szCs w:val="28"/>
        </w:rPr>
        <w:t>и убывающих по мобилизации и в военное время;</w:t>
      </w:r>
    </w:p>
    <w:p w:rsidR="00193870" w:rsidRPr="00492879" w:rsidRDefault="001762AA" w:rsidP="001762AA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.11. </w:t>
      </w:r>
      <w:r w:rsidR="00193870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="00193870" w:rsidRPr="00492879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й</w:t>
      </w:r>
      <w:r w:rsidR="00193870" w:rsidRPr="00492879">
        <w:rPr>
          <w:sz w:val="28"/>
          <w:szCs w:val="28"/>
        </w:rPr>
        <w:t xml:space="preserve"> учений и тренировок по переводу </w:t>
      </w:r>
      <w:r w:rsidR="00193870" w:rsidRPr="002F7267">
        <w:rPr>
          <w:sz w:val="28"/>
          <w:szCs w:val="28"/>
        </w:rPr>
        <w:t>Управления Роспотребнадзора по Рязанской области</w:t>
      </w:r>
      <w:r w:rsidR="00193870">
        <w:rPr>
          <w:sz w:val="28"/>
          <w:szCs w:val="28"/>
        </w:rPr>
        <w:t xml:space="preserve"> </w:t>
      </w:r>
      <w:r w:rsidR="00193870" w:rsidRPr="00492879">
        <w:rPr>
          <w:sz w:val="28"/>
          <w:szCs w:val="28"/>
        </w:rPr>
        <w:t>на работу в военное время, а также обучение способам подготовки к защите и защиты от опасностей, возникающих при ведении военных действий или вследствие этих действий;</w:t>
      </w:r>
    </w:p>
    <w:p w:rsidR="00193870" w:rsidRPr="00492879" w:rsidRDefault="001762AA" w:rsidP="001762AA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.12. </w:t>
      </w:r>
      <w:r w:rsidR="00193870" w:rsidRPr="00492879">
        <w:rPr>
          <w:sz w:val="28"/>
          <w:szCs w:val="28"/>
        </w:rPr>
        <w:t>анализ выполнения мероприятий по мобилизационной подготовке, гражданской обороне и состояни</w:t>
      </w:r>
      <w:r w:rsidR="00193870">
        <w:rPr>
          <w:sz w:val="28"/>
          <w:szCs w:val="28"/>
        </w:rPr>
        <w:t>я</w:t>
      </w:r>
      <w:r w:rsidR="00193870" w:rsidRPr="00492879">
        <w:rPr>
          <w:sz w:val="28"/>
          <w:szCs w:val="28"/>
        </w:rPr>
        <w:t xml:space="preserve"> мобилизационной готовности </w:t>
      </w:r>
      <w:r w:rsidR="00193870" w:rsidRPr="002F7267">
        <w:rPr>
          <w:sz w:val="28"/>
          <w:szCs w:val="28"/>
        </w:rPr>
        <w:t>Управления Роспотребнадзора по Рязанской области</w:t>
      </w:r>
      <w:r w:rsidR="00193870">
        <w:rPr>
          <w:sz w:val="28"/>
          <w:szCs w:val="28"/>
        </w:rPr>
        <w:t xml:space="preserve"> </w:t>
      </w:r>
      <w:r w:rsidR="00193870" w:rsidRPr="00492879">
        <w:rPr>
          <w:sz w:val="28"/>
          <w:szCs w:val="28"/>
        </w:rPr>
        <w:t>и подгот</w:t>
      </w:r>
      <w:r w:rsidR="00250EF2">
        <w:rPr>
          <w:sz w:val="28"/>
          <w:szCs w:val="28"/>
        </w:rPr>
        <w:t>о</w:t>
      </w:r>
      <w:r w:rsidR="00193870" w:rsidRPr="00492879">
        <w:rPr>
          <w:sz w:val="28"/>
          <w:szCs w:val="28"/>
        </w:rPr>
        <w:t>в</w:t>
      </w:r>
      <w:r>
        <w:rPr>
          <w:sz w:val="28"/>
          <w:szCs w:val="28"/>
        </w:rPr>
        <w:t>ка</w:t>
      </w:r>
      <w:r w:rsidR="00193870" w:rsidRPr="00492879">
        <w:rPr>
          <w:sz w:val="28"/>
          <w:szCs w:val="28"/>
        </w:rPr>
        <w:t xml:space="preserve"> ежегодно в установленном порядке доклад</w:t>
      </w:r>
      <w:r>
        <w:rPr>
          <w:sz w:val="28"/>
          <w:szCs w:val="28"/>
        </w:rPr>
        <w:t>а</w:t>
      </w:r>
      <w:r w:rsidR="00193870" w:rsidRPr="00492879">
        <w:rPr>
          <w:sz w:val="28"/>
          <w:szCs w:val="28"/>
        </w:rPr>
        <w:t xml:space="preserve"> по данному вопросу</w:t>
      </w:r>
      <w:r w:rsidR="00193870">
        <w:rPr>
          <w:sz w:val="28"/>
          <w:szCs w:val="28"/>
        </w:rPr>
        <w:t>.</w:t>
      </w:r>
    </w:p>
    <w:p w:rsidR="00193870" w:rsidRPr="00492879" w:rsidRDefault="001762AA" w:rsidP="001762AA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.13. </w:t>
      </w:r>
      <w:r w:rsidR="00193870" w:rsidRPr="00492879">
        <w:rPr>
          <w:sz w:val="28"/>
          <w:szCs w:val="28"/>
        </w:rPr>
        <w:t>организ</w:t>
      </w:r>
      <w:r>
        <w:rPr>
          <w:sz w:val="28"/>
          <w:szCs w:val="28"/>
        </w:rPr>
        <w:t>ация</w:t>
      </w:r>
      <w:r w:rsidR="00193870" w:rsidRPr="00492879">
        <w:rPr>
          <w:sz w:val="28"/>
          <w:szCs w:val="28"/>
        </w:rPr>
        <w:t>, контрол</w:t>
      </w:r>
      <w:r>
        <w:rPr>
          <w:sz w:val="28"/>
          <w:szCs w:val="28"/>
        </w:rPr>
        <w:t>ь</w:t>
      </w:r>
      <w:r w:rsidR="00193870" w:rsidRPr="00492879">
        <w:rPr>
          <w:sz w:val="28"/>
          <w:szCs w:val="28"/>
        </w:rPr>
        <w:t>, обеспеч</w:t>
      </w:r>
      <w:r>
        <w:rPr>
          <w:sz w:val="28"/>
          <w:szCs w:val="28"/>
        </w:rPr>
        <w:t>ение</w:t>
      </w:r>
      <w:r w:rsidR="00193870" w:rsidRPr="0049287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193870" w:rsidRPr="00492879">
        <w:rPr>
          <w:sz w:val="28"/>
          <w:szCs w:val="28"/>
        </w:rPr>
        <w:t xml:space="preserve"> ответственных дежурных по вопросам оповещения, доведения сигналов оповещения до руководител</w:t>
      </w:r>
      <w:r w:rsidR="00193870">
        <w:rPr>
          <w:sz w:val="28"/>
          <w:szCs w:val="28"/>
        </w:rPr>
        <w:t>я</w:t>
      </w:r>
      <w:r w:rsidR="00193870" w:rsidRPr="00492879">
        <w:rPr>
          <w:sz w:val="28"/>
          <w:szCs w:val="28"/>
        </w:rPr>
        <w:t>, заместителей руководител</w:t>
      </w:r>
      <w:r w:rsidR="00193870">
        <w:rPr>
          <w:sz w:val="28"/>
          <w:szCs w:val="28"/>
        </w:rPr>
        <w:t>я</w:t>
      </w:r>
      <w:r w:rsidR="00193870" w:rsidRPr="00492879">
        <w:rPr>
          <w:sz w:val="28"/>
          <w:szCs w:val="28"/>
        </w:rPr>
        <w:t xml:space="preserve"> и ответственных работников </w:t>
      </w:r>
      <w:r w:rsidR="00193870" w:rsidRPr="002F7267">
        <w:rPr>
          <w:sz w:val="28"/>
          <w:szCs w:val="28"/>
        </w:rPr>
        <w:t>Управления Роспотребнадзора по Рязанской области</w:t>
      </w:r>
      <w:r w:rsidR="00193870" w:rsidRPr="00492879">
        <w:rPr>
          <w:sz w:val="28"/>
          <w:szCs w:val="28"/>
        </w:rPr>
        <w:t>;</w:t>
      </w:r>
    </w:p>
    <w:p w:rsidR="00193870" w:rsidRPr="00492879" w:rsidRDefault="001762AA" w:rsidP="001762AA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.14. подготовка </w:t>
      </w:r>
      <w:r w:rsidR="00193870" w:rsidRPr="00492879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193870" w:rsidRPr="00492879">
        <w:rPr>
          <w:sz w:val="28"/>
          <w:szCs w:val="28"/>
        </w:rPr>
        <w:t xml:space="preserve"> руководител</w:t>
      </w:r>
      <w:r w:rsidR="00193870">
        <w:rPr>
          <w:sz w:val="28"/>
          <w:szCs w:val="28"/>
        </w:rPr>
        <w:t>ю</w:t>
      </w:r>
      <w:r w:rsidR="00193870" w:rsidRPr="00492879">
        <w:rPr>
          <w:sz w:val="28"/>
          <w:szCs w:val="28"/>
        </w:rPr>
        <w:t xml:space="preserve"> </w:t>
      </w:r>
      <w:r w:rsidR="00193870" w:rsidRPr="002F7267">
        <w:rPr>
          <w:sz w:val="28"/>
          <w:szCs w:val="28"/>
        </w:rPr>
        <w:t>Управления Роспотребнадзора по Рязанской области</w:t>
      </w:r>
      <w:r w:rsidR="00193870">
        <w:rPr>
          <w:sz w:val="28"/>
          <w:szCs w:val="28"/>
        </w:rPr>
        <w:t xml:space="preserve"> </w:t>
      </w:r>
      <w:r w:rsidR="00193870" w:rsidRPr="00492879">
        <w:rPr>
          <w:sz w:val="28"/>
          <w:szCs w:val="28"/>
        </w:rPr>
        <w:t>для принятия необходимых решений по вопросам перевода на работу в условиях военного времени и обеспечения режима военного положения;</w:t>
      </w:r>
    </w:p>
    <w:p w:rsidR="00193870" w:rsidRPr="00492879" w:rsidRDefault="001762AA" w:rsidP="001762AA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>.15.</w:t>
      </w:r>
      <w:r w:rsidR="00193870" w:rsidRPr="00492879">
        <w:rPr>
          <w:sz w:val="28"/>
          <w:szCs w:val="28"/>
        </w:rPr>
        <w:t xml:space="preserve"> организ</w:t>
      </w:r>
      <w:r>
        <w:rPr>
          <w:sz w:val="28"/>
          <w:szCs w:val="28"/>
        </w:rPr>
        <w:t>ация</w:t>
      </w:r>
      <w:r w:rsidR="00193870" w:rsidRPr="00492879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="00193870" w:rsidRPr="00492879">
        <w:rPr>
          <w:sz w:val="28"/>
          <w:szCs w:val="28"/>
        </w:rPr>
        <w:t xml:space="preserve"> мероприятий по переводу </w:t>
      </w:r>
      <w:r w:rsidR="00193870" w:rsidRPr="002F7267">
        <w:rPr>
          <w:sz w:val="28"/>
          <w:szCs w:val="28"/>
        </w:rPr>
        <w:t>Управления Роспотребнадзора по Рязанской области</w:t>
      </w:r>
      <w:r w:rsidR="00193870">
        <w:rPr>
          <w:sz w:val="28"/>
          <w:szCs w:val="28"/>
        </w:rPr>
        <w:t xml:space="preserve"> </w:t>
      </w:r>
      <w:r w:rsidR="00193870" w:rsidRPr="00492879">
        <w:rPr>
          <w:sz w:val="28"/>
          <w:szCs w:val="28"/>
        </w:rPr>
        <w:t>на работу в условиях военного времени в соответствии с планом перевода;</w:t>
      </w:r>
    </w:p>
    <w:p w:rsidR="00193870" w:rsidRPr="00492879" w:rsidRDefault="001762AA" w:rsidP="001762AA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>.16.</w:t>
      </w:r>
      <w:r w:rsidR="00193870" w:rsidRPr="00492879">
        <w:rPr>
          <w:sz w:val="28"/>
          <w:szCs w:val="28"/>
        </w:rPr>
        <w:t xml:space="preserve"> контроль за вводом в действие мобилизационного плана на расчетный год и нормативных правовых актов, принимаемых в период военного положения,  в период мобилизации и в военное время</w:t>
      </w:r>
      <w:r w:rsidR="00380549">
        <w:rPr>
          <w:sz w:val="28"/>
          <w:szCs w:val="28"/>
        </w:rPr>
        <w:t>;</w:t>
      </w:r>
    </w:p>
    <w:p w:rsidR="00193870" w:rsidRPr="00492879" w:rsidRDefault="001762AA" w:rsidP="00C62497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7AA2">
        <w:rPr>
          <w:sz w:val="28"/>
          <w:szCs w:val="28"/>
        </w:rPr>
        <w:t>5</w:t>
      </w:r>
      <w:r>
        <w:rPr>
          <w:sz w:val="28"/>
          <w:szCs w:val="28"/>
        </w:rPr>
        <w:t xml:space="preserve">.17. </w:t>
      </w:r>
      <w:r w:rsidR="00C62497">
        <w:rPr>
          <w:sz w:val="28"/>
          <w:szCs w:val="28"/>
        </w:rPr>
        <w:t xml:space="preserve">участие в подготовке </w:t>
      </w:r>
      <w:r w:rsidR="00C62497" w:rsidRPr="00492879">
        <w:rPr>
          <w:sz w:val="28"/>
          <w:szCs w:val="28"/>
        </w:rPr>
        <w:t xml:space="preserve">документов и мероприятий, обеспечивающих функционирование </w:t>
      </w:r>
      <w:r w:rsidR="00C62497" w:rsidRPr="002F7267">
        <w:rPr>
          <w:sz w:val="28"/>
          <w:szCs w:val="28"/>
        </w:rPr>
        <w:t>Управления Роспотребнадзора по Рязанской области</w:t>
      </w:r>
      <w:r w:rsidR="00C62497">
        <w:rPr>
          <w:sz w:val="28"/>
          <w:szCs w:val="28"/>
        </w:rPr>
        <w:t xml:space="preserve"> </w:t>
      </w:r>
      <w:r w:rsidR="00C62497" w:rsidRPr="00492879">
        <w:rPr>
          <w:sz w:val="28"/>
          <w:szCs w:val="28"/>
        </w:rPr>
        <w:t xml:space="preserve">в военное время, </w:t>
      </w:r>
      <w:r>
        <w:rPr>
          <w:sz w:val="28"/>
          <w:szCs w:val="28"/>
        </w:rPr>
        <w:t>п</w:t>
      </w:r>
      <w:r w:rsidR="00193870" w:rsidRPr="00492879">
        <w:rPr>
          <w:sz w:val="28"/>
          <w:szCs w:val="28"/>
        </w:rPr>
        <w:t>осле завершения проведения мобилизационных мероприятий и мероприятий гражданской обороны</w:t>
      </w:r>
      <w:r w:rsidR="00380549">
        <w:rPr>
          <w:sz w:val="28"/>
          <w:szCs w:val="28"/>
        </w:rPr>
        <w:t>;</w:t>
      </w:r>
    </w:p>
    <w:p w:rsidR="00F00F38" w:rsidRPr="0005183B" w:rsidRDefault="003E4BBF" w:rsidP="003E4BBF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11.</w:t>
      </w:r>
      <w:r w:rsidR="00257AA2">
        <w:rPr>
          <w:sz w:val="28"/>
          <w:szCs w:val="28"/>
        </w:rPr>
        <w:t>6</w:t>
      </w:r>
      <w:r w:rsidRPr="0005183B">
        <w:rPr>
          <w:sz w:val="28"/>
          <w:szCs w:val="28"/>
        </w:rPr>
        <w:t>. обеспечение режима секретности в установленной сфере деятельности</w:t>
      </w:r>
      <w:r w:rsidR="00F00F38" w:rsidRPr="0005183B">
        <w:rPr>
          <w:sz w:val="28"/>
          <w:szCs w:val="28"/>
        </w:rPr>
        <w:t>.</w:t>
      </w:r>
    </w:p>
    <w:p w:rsidR="003E4BBF" w:rsidRPr="0005183B" w:rsidRDefault="00F00F38" w:rsidP="003E4BBF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161013">
        <w:rPr>
          <w:sz w:val="28"/>
          <w:szCs w:val="28"/>
        </w:rPr>
        <w:t xml:space="preserve">Обеспечение в пределах компетенции </w:t>
      </w:r>
      <w:r w:rsidRPr="0005183B">
        <w:rPr>
          <w:sz w:val="28"/>
          <w:szCs w:val="28"/>
        </w:rPr>
        <w:t>о</w:t>
      </w:r>
      <w:r w:rsidRPr="00161013">
        <w:rPr>
          <w:sz w:val="28"/>
          <w:szCs w:val="28"/>
        </w:rPr>
        <w:t xml:space="preserve">тдела выполнения норм и требований по защите сведений, составляющих государственную тайну, сведений ограниченного доступа, не составляющих государственную тайну, а также сведений ограниченного распространения, в случае, если предполагается </w:t>
      </w:r>
      <w:r w:rsidRPr="00161013">
        <w:rPr>
          <w:sz w:val="28"/>
          <w:szCs w:val="28"/>
        </w:rPr>
        <w:lastRenderedPageBreak/>
        <w:t>защищать также информацию ограниченного распространения с пометкой «Для служебного пользования»</w:t>
      </w:r>
      <w:r w:rsidR="003E4BBF" w:rsidRPr="0005183B">
        <w:rPr>
          <w:sz w:val="28"/>
          <w:szCs w:val="28"/>
        </w:rPr>
        <w:t>;</w:t>
      </w:r>
    </w:p>
    <w:p w:rsidR="00F050FF" w:rsidRPr="00193870" w:rsidRDefault="00F050FF" w:rsidP="003E4BBF">
      <w:pPr>
        <w:shd w:val="clear" w:color="auto" w:fill="FFFFFF"/>
        <w:tabs>
          <w:tab w:val="left" w:pos="284"/>
        </w:tabs>
        <w:jc w:val="both"/>
        <w:rPr>
          <w:sz w:val="28"/>
        </w:rPr>
      </w:pPr>
      <w:r w:rsidRPr="00193870">
        <w:rPr>
          <w:sz w:val="28"/>
          <w:szCs w:val="28"/>
        </w:rPr>
        <w:t>11.</w:t>
      </w:r>
      <w:r w:rsidR="00257AA2">
        <w:rPr>
          <w:sz w:val="28"/>
          <w:szCs w:val="28"/>
        </w:rPr>
        <w:t>7</w:t>
      </w:r>
      <w:r w:rsidRPr="00193870">
        <w:rPr>
          <w:sz w:val="28"/>
          <w:szCs w:val="28"/>
        </w:rPr>
        <w:t>.</w:t>
      </w:r>
      <w:r w:rsidRPr="00193870">
        <w:rPr>
          <w:sz w:val="28"/>
        </w:rPr>
        <w:t xml:space="preserve"> организация работы </w:t>
      </w:r>
      <w:r w:rsidR="00257AA2">
        <w:rPr>
          <w:sz w:val="28"/>
        </w:rPr>
        <w:t>по</w:t>
      </w:r>
      <w:r w:rsidRPr="00193870">
        <w:rPr>
          <w:sz w:val="28"/>
        </w:rPr>
        <w:t xml:space="preserve"> обработк</w:t>
      </w:r>
      <w:r w:rsidR="00257AA2">
        <w:rPr>
          <w:sz w:val="28"/>
        </w:rPr>
        <w:t>е</w:t>
      </w:r>
      <w:r w:rsidRPr="00193870">
        <w:rPr>
          <w:sz w:val="28"/>
        </w:rPr>
        <w:t>, защит</w:t>
      </w:r>
      <w:r w:rsidR="00257AA2">
        <w:rPr>
          <w:sz w:val="28"/>
        </w:rPr>
        <w:t>е</w:t>
      </w:r>
      <w:r w:rsidRPr="00193870">
        <w:rPr>
          <w:sz w:val="28"/>
        </w:rPr>
        <w:t xml:space="preserve"> персональных данных </w:t>
      </w:r>
      <w:r w:rsidR="00257AA2">
        <w:rPr>
          <w:sz w:val="28"/>
        </w:rPr>
        <w:t xml:space="preserve">сотрудников Управления </w:t>
      </w:r>
      <w:r w:rsidRPr="00193870">
        <w:rPr>
          <w:sz w:val="28"/>
        </w:rPr>
        <w:t>и информационной безопасности</w:t>
      </w:r>
      <w:r w:rsidR="00257AA2">
        <w:rPr>
          <w:sz w:val="28"/>
        </w:rPr>
        <w:t xml:space="preserve"> данных в установленной сфере деятельности</w:t>
      </w:r>
      <w:r w:rsidRPr="00193870">
        <w:rPr>
          <w:sz w:val="28"/>
        </w:rPr>
        <w:t>;</w:t>
      </w:r>
    </w:p>
    <w:p w:rsidR="00F00F38" w:rsidRPr="0005183B" w:rsidRDefault="00F00F38" w:rsidP="003E4BBF">
      <w:pPr>
        <w:shd w:val="clear" w:color="auto" w:fill="FFFFFF"/>
        <w:tabs>
          <w:tab w:val="left" w:pos="284"/>
        </w:tabs>
        <w:jc w:val="both"/>
        <w:rPr>
          <w:sz w:val="28"/>
        </w:rPr>
      </w:pPr>
      <w:r w:rsidRPr="00193870">
        <w:rPr>
          <w:sz w:val="28"/>
        </w:rPr>
        <w:t>11.</w:t>
      </w:r>
      <w:r w:rsidR="00257AA2">
        <w:rPr>
          <w:sz w:val="28"/>
        </w:rPr>
        <w:t>8</w:t>
      </w:r>
      <w:r w:rsidRPr="00193870">
        <w:rPr>
          <w:sz w:val="28"/>
        </w:rPr>
        <w:t>. участие в мероприятиях гражданской обороны</w:t>
      </w:r>
      <w:r w:rsidR="0005183B" w:rsidRPr="00193870">
        <w:rPr>
          <w:sz w:val="28"/>
        </w:rPr>
        <w:t>, предупреждению и ликвидации чрезвычайных ситуаций</w:t>
      </w:r>
      <w:r w:rsidRPr="00193870">
        <w:rPr>
          <w:sz w:val="28"/>
        </w:rPr>
        <w:t>;</w:t>
      </w:r>
    </w:p>
    <w:p w:rsidR="00521EB1" w:rsidRPr="0005183B" w:rsidRDefault="00521EB1" w:rsidP="00521EB1">
      <w:pPr>
        <w:shd w:val="clear" w:color="auto" w:fill="FFFFFF"/>
        <w:tabs>
          <w:tab w:val="left" w:pos="284"/>
        </w:tabs>
        <w:jc w:val="both"/>
        <w:rPr>
          <w:color w:val="000000"/>
          <w:spacing w:val="1"/>
          <w:sz w:val="28"/>
          <w:szCs w:val="28"/>
        </w:rPr>
      </w:pPr>
      <w:r w:rsidRPr="0005183B">
        <w:rPr>
          <w:sz w:val="28"/>
        </w:rPr>
        <w:t>11.</w:t>
      </w:r>
      <w:r w:rsidR="00257AA2">
        <w:rPr>
          <w:sz w:val="28"/>
        </w:rPr>
        <w:t>9</w:t>
      </w:r>
      <w:r w:rsidRPr="0005183B">
        <w:rPr>
          <w:sz w:val="28"/>
        </w:rPr>
        <w:t>. организация</w:t>
      </w:r>
      <w:r w:rsidRPr="0005183B">
        <w:rPr>
          <w:sz w:val="28"/>
          <w:szCs w:val="28"/>
        </w:rPr>
        <w:t xml:space="preserve"> обеспечения норм охраны труда, техники безопасности и противопожарной защиты в отделе;</w:t>
      </w:r>
    </w:p>
    <w:p w:rsidR="00F050FF" w:rsidRPr="0005183B" w:rsidRDefault="00F050FF" w:rsidP="00F050FF">
      <w:pPr>
        <w:shd w:val="clear" w:color="auto" w:fill="FFFFFF"/>
        <w:tabs>
          <w:tab w:val="left" w:pos="284"/>
        </w:tabs>
        <w:jc w:val="both"/>
        <w:rPr>
          <w:color w:val="000000"/>
          <w:spacing w:val="1"/>
          <w:sz w:val="28"/>
          <w:szCs w:val="28"/>
        </w:rPr>
      </w:pPr>
      <w:r w:rsidRPr="0005183B">
        <w:rPr>
          <w:sz w:val="28"/>
          <w:szCs w:val="28"/>
        </w:rPr>
        <w:t>11.</w:t>
      </w:r>
      <w:r w:rsidR="00257AA2">
        <w:rPr>
          <w:sz w:val="28"/>
          <w:szCs w:val="28"/>
        </w:rPr>
        <w:t>10</w:t>
      </w:r>
      <w:r w:rsidRPr="0005183B">
        <w:rPr>
          <w:sz w:val="28"/>
          <w:szCs w:val="28"/>
        </w:rPr>
        <w:t xml:space="preserve">. </w:t>
      </w:r>
      <w:r w:rsidRPr="0005183B">
        <w:rPr>
          <w:color w:val="000000"/>
          <w:spacing w:val="1"/>
          <w:sz w:val="28"/>
          <w:szCs w:val="28"/>
        </w:rPr>
        <w:t>координация взаимодействия между структурными подразделениями Управления, включая территориальные отделы, в соответствии с возложенными на отдел задачами;</w:t>
      </w:r>
    </w:p>
    <w:p w:rsidR="00F050FF" w:rsidRPr="0005183B" w:rsidRDefault="00F050FF" w:rsidP="00F050FF">
      <w:pPr>
        <w:shd w:val="clear" w:color="auto" w:fill="FFFFFF"/>
        <w:tabs>
          <w:tab w:val="left" w:pos="284"/>
        </w:tabs>
        <w:jc w:val="both"/>
        <w:rPr>
          <w:color w:val="000000"/>
          <w:spacing w:val="1"/>
          <w:sz w:val="28"/>
          <w:szCs w:val="28"/>
        </w:rPr>
      </w:pPr>
      <w:r w:rsidRPr="0005183B">
        <w:rPr>
          <w:color w:val="000000"/>
          <w:spacing w:val="1"/>
          <w:sz w:val="28"/>
          <w:szCs w:val="28"/>
        </w:rPr>
        <w:t>11.</w:t>
      </w:r>
      <w:r w:rsidR="00257AA2">
        <w:rPr>
          <w:color w:val="000000"/>
          <w:spacing w:val="1"/>
          <w:sz w:val="28"/>
          <w:szCs w:val="28"/>
        </w:rPr>
        <w:t>11</w:t>
      </w:r>
      <w:r w:rsidRPr="0005183B">
        <w:rPr>
          <w:color w:val="000000"/>
          <w:spacing w:val="1"/>
          <w:sz w:val="28"/>
          <w:szCs w:val="28"/>
        </w:rPr>
        <w:t>.</w:t>
      </w:r>
      <w:r w:rsidRPr="0005183B">
        <w:rPr>
          <w:sz w:val="28"/>
          <w:szCs w:val="28"/>
        </w:rPr>
        <w:t xml:space="preserve"> взаимодействие с правоохранительными органами</w:t>
      </w:r>
      <w:r w:rsidR="00257AA2">
        <w:rPr>
          <w:sz w:val="28"/>
          <w:szCs w:val="28"/>
        </w:rPr>
        <w:t>, государственными органами власти, органами местного самоуправления, общественными объединениями и иными организациями</w:t>
      </w:r>
      <w:r w:rsidRPr="0005183B">
        <w:rPr>
          <w:sz w:val="28"/>
          <w:szCs w:val="28"/>
        </w:rPr>
        <w:t xml:space="preserve"> в установленной сфере деятельности</w:t>
      </w:r>
      <w:r w:rsidR="00257AA2">
        <w:rPr>
          <w:sz w:val="28"/>
          <w:szCs w:val="28"/>
        </w:rPr>
        <w:t xml:space="preserve"> по поручению руководителя Управления</w:t>
      </w:r>
      <w:r w:rsidRPr="0005183B">
        <w:rPr>
          <w:sz w:val="28"/>
          <w:szCs w:val="28"/>
        </w:rPr>
        <w:t>;</w:t>
      </w:r>
    </w:p>
    <w:p w:rsidR="003E4BBF" w:rsidRDefault="003E4BBF" w:rsidP="003E4BBF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color w:val="000000"/>
          <w:spacing w:val="1"/>
          <w:sz w:val="28"/>
          <w:szCs w:val="28"/>
        </w:rPr>
        <w:t>11.</w:t>
      </w:r>
      <w:r w:rsidR="00F050FF" w:rsidRPr="0005183B">
        <w:rPr>
          <w:color w:val="000000"/>
          <w:spacing w:val="1"/>
          <w:sz w:val="28"/>
          <w:szCs w:val="28"/>
        </w:rPr>
        <w:t>1</w:t>
      </w:r>
      <w:r w:rsidR="00EA46A9">
        <w:rPr>
          <w:color w:val="000000"/>
          <w:spacing w:val="1"/>
          <w:sz w:val="28"/>
          <w:szCs w:val="28"/>
        </w:rPr>
        <w:t>2</w:t>
      </w:r>
      <w:r w:rsidRPr="0005183B">
        <w:rPr>
          <w:color w:val="000000"/>
          <w:spacing w:val="1"/>
          <w:sz w:val="28"/>
          <w:szCs w:val="28"/>
        </w:rPr>
        <w:t xml:space="preserve">. </w:t>
      </w:r>
      <w:r w:rsidRPr="0005183B">
        <w:rPr>
          <w:sz w:val="28"/>
          <w:szCs w:val="28"/>
        </w:rPr>
        <w:t>формир</w:t>
      </w:r>
      <w:r w:rsidR="00F050FF" w:rsidRPr="0005183B">
        <w:rPr>
          <w:sz w:val="28"/>
          <w:szCs w:val="28"/>
        </w:rPr>
        <w:t>ование</w:t>
      </w:r>
      <w:r w:rsidRPr="0005183B">
        <w:rPr>
          <w:sz w:val="28"/>
          <w:szCs w:val="28"/>
        </w:rPr>
        <w:t xml:space="preserve"> и представл</w:t>
      </w:r>
      <w:r w:rsidR="00F050FF" w:rsidRPr="0005183B">
        <w:rPr>
          <w:sz w:val="28"/>
          <w:szCs w:val="28"/>
        </w:rPr>
        <w:t>ение</w:t>
      </w:r>
      <w:r w:rsidRPr="0005183B">
        <w:rPr>
          <w:sz w:val="28"/>
          <w:szCs w:val="28"/>
        </w:rPr>
        <w:t xml:space="preserve"> в установленные сроки статистическ</w:t>
      </w:r>
      <w:r w:rsidR="00EA46A9">
        <w:rPr>
          <w:sz w:val="28"/>
          <w:szCs w:val="28"/>
        </w:rPr>
        <w:t>ой</w:t>
      </w:r>
      <w:r w:rsidRPr="0005183B">
        <w:rPr>
          <w:sz w:val="28"/>
          <w:szCs w:val="28"/>
        </w:rPr>
        <w:t xml:space="preserve"> отчетнос</w:t>
      </w:r>
      <w:r w:rsidR="00EA46A9">
        <w:rPr>
          <w:sz w:val="28"/>
          <w:szCs w:val="28"/>
        </w:rPr>
        <w:t>ти</w:t>
      </w:r>
      <w:r w:rsidRPr="0005183B">
        <w:rPr>
          <w:sz w:val="28"/>
          <w:szCs w:val="28"/>
        </w:rPr>
        <w:t xml:space="preserve"> в пределах своей компетенции,</w:t>
      </w:r>
      <w:r w:rsidR="00EA46A9">
        <w:rPr>
          <w:sz w:val="28"/>
          <w:szCs w:val="28"/>
        </w:rPr>
        <w:t xml:space="preserve"> представление</w:t>
      </w:r>
      <w:r w:rsidRPr="0005183B">
        <w:rPr>
          <w:sz w:val="28"/>
          <w:szCs w:val="28"/>
        </w:rPr>
        <w:t xml:space="preserve"> отчет</w:t>
      </w:r>
      <w:r w:rsidR="00EA46A9">
        <w:rPr>
          <w:sz w:val="28"/>
          <w:szCs w:val="28"/>
        </w:rPr>
        <w:t>ов</w:t>
      </w:r>
      <w:r w:rsidRPr="0005183B">
        <w:rPr>
          <w:sz w:val="28"/>
          <w:szCs w:val="28"/>
        </w:rPr>
        <w:t xml:space="preserve"> по профилактике коррупционных и иных правонарушений, а также </w:t>
      </w:r>
      <w:r w:rsidR="00EA46A9">
        <w:rPr>
          <w:sz w:val="28"/>
          <w:szCs w:val="28"/>
        </w:rPr>
        <w:t xml:space="preserve">предоставление </w:t>
      </w:r>
      <w:r w:rsidRPr="0005183B">
        <w:rPr>
          <w:sz w:val="28"/>
          <w:szCs w:val="28"/>
        </w:rPr>
        <w:t>полн</w:t>
      </w:r>
      <w:r w:rsidR="00EA46A9">
        <w:rPr>
          <w:sz w:val="28"/>
          <w:szCs w:val="28"/>
        </w:rPr>
        <w:t>ой</w:t>
      </w:r>
      <w:r w:rsidRPr="0005183B">
        <w:rPr>
          <w:sz w:val="28"/>
          <w:szCs w:val="28"/>
        </w:rPr>
        <w:t xml:space="preserve"> и достоверн</w:t>
      </w:r>
      <w:r w:rsidR="00EA46A9">
        <w:rPr>
          <w:sz w:val="28"/>
          <w:szCs w:val="28"/>
        </w:rPr>
        <w:t>ой</w:t>
      </w:r>
      <w:r w:rsidRPr="0005183B">
        <w:rPr>
          <w:sz w:val="28"/>
          <w:szCs w:val="28"/>
        </w:rPr>
        <w:t xml:space="preserve"> информаци</w:t>
      </w:r>
      <w:r w:rsidR="00EA46A9">
        <w:rPr>
          <w:sz w:val="28"/>
          <w:szCs w:val="28"/>
        </w:rPr>
        <w:t xml:space="preserve">и </w:t>
      </w:r>
      <w:r w:rsidRPr="0005183B">
        <w:rPr>
          <w:sz w:val="28"/>
          <w:szCs w:val="28"/>
        </w:rPr>
        <w:t xml:space="preserve">по кадровому обеспечению </w:t>
      </w:r>
      <w:r w:rsidR="00F050FF" w:rsidRPr="0005183B">
        <w:rPr>
          <w:sz w:val="28"/>
          <w:szCs w:val="28"/>
        </w:rPr>
        <w:t>Управления</w:t>
      </w:r>
      <w:r w:rsidR="00EA46A9">
        <w:rPr>
          <w:sz w:val="28"/>
          <w:szCs w:val="28"/>
        </w:rPr>
        <w:t xml:space="preserve"> в Роспотребнадзор</w:t>
      </w:r>
      <w:r w:rsidR="00F00F38" w:rsidRPr="0005183B">
        <w:rPr>
          <w:sz w:val="28"/>
          <w:szCs w:val="28"/>
        </w:rPr>
        <w:t>;</w:t>
      </w:r>
    </w:p>
    <w:p w:rsidR="003065A2" w:rsidRDefault="003065A2" w:rsidP="003E4BBF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11.13. </w:t>
      </w:r>
      <w:r w:rsidR="00673013">
        <w:rPr>
          <w:sz w:val="28"/>
          <w:szCs w:val="28"/>
        </w:rPr>
        <w:t>комплектование, хранение, учет и использование архивных документов, образующихся в деятельности отдела по кадров</w:t>
      </w:r>
      <w:r w:rsidR="001D5674">
        <w:rPr>
          <w:sz w:val="28"/>
          <w:szCs w:val="28"/>
        </w:rPr>
        <w:t>ому делопроизводству Управления, иной деятельности, входящей в компетенцию отдела.</w:t>
      </w:r>
    </w:p>
    <w:p w:rsidR="001D1AB3" w:rsidRPr="0005183B" w:rsidRDefault="001D1AB3" w:rsidP="003E4BBF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11.14. </w:t>
      </w:r>
      <w:r w:rsidR="00C43ADF">
        <w:rPr>
          <w:sz w:val="28"/>
          <w:szCs w:val="28"/>
        </w:rPr>
        <w:t>контроль</w:t>
      </w:r>
      <w:r w:rsidR="00456873">
        <w:rPr>
          <w:sz w:val="28"/>
          <w:szCs w:val="28"/>
        </w:rPr>
        <w:t xml:space="preserve"> выгрузки</w:t>
      </w:r>
      <w:r w:rsidR="001D5674">
        <w:rPr>
          <w:sz w:val="28"/>
          <w:szCs w:val="28"/>
        </w:rPr>
        <w:t xml:space="preserve"> (передачи)</w:t>
      </w:r>
      <w:r>
        <w:rPr>
          <w:sz w:val="28"/>
          <w:szCs w:val="28"/>
        </w:rPr>
        <w:t xml:space="preserve"> информации из Федеральной государственной информационной системы «Единая информационная система  управления кадровым составом государственной гражданской службы Российской Федерации» (ЕИСУ КС)</w:t>
      </w:r>
      <w:r w:rsidR="00456873">
        <w:rPr>
          <w:sz w:val="28"/>
          <w:szCs w:val="28"/>
        </w:rPr>
        <w:t xml:space="preserve"> в</w:t>
      </w:r>
      <w:r w:rsidR="00C43ADF">
        <w:rPr>
          <w:sz w:val="28"/>
          <w:szCs w:val="28"/>
        </w:rPr>
        <w:t xml:space="preserve"> Государственную интегрированную информационную систему управления общественными финансами «Электронный бюджет» (ГИИС ЭБ), в части касающейся работы отдела.</w:t>
      </w:r>
      <w:r w:rsidR="00456873">
        <w:rPr>
          <w:sz w:val="28"/>
          <w:szCs w:val="28"/>
        </w:rPr>
        <w:t xml:space="preserve"> </w:t>
      </w:r>
    </w:p>
    <w:p w:rsidR="00C44E15" w:rsidRPr="0005183B" w:rsidRDefault="00C44E15" w:rsidP="003E4BBF">
      <w:pPr>
        <w:shd w:val="clear" w:color="auto" w:fill="FFFFFF"/>
        <w:tabs>
          <w:tab w:val="left" w:pos="284"/>
        </w:tabs>
        <w:jc w:val="both"/>
        <w:rPr>
          <w:color w:val="000000"/>
          <w:spacing w:val="1"/>
          <w:sz w:val="28"/>
          <w:szCs w:val="28"/>
        </w:rPr>
      </w:pPr>
      <w:r w:rsidRPr="0005183B">
        <w:rPr>
          <w:sz w:val="28"/>
          <w:szCs w:val="28"/>
        </w:rPr>
        <w:t>11.1</w:t>
      </w:r>
      <w:r w:rsidR="006E544F">
        <w:rPr>
          <w:sz w:val="28"/>
          <w:szCs w:val="28"/>
        </w:rPr>
        <w:t>5</w:t>
      </w:r>
      <w:r w:rsidRPr="0005183B">
        <w:rPr>
          <w:sz w:val="28"/>
          <w:szCs w:val="28"/>
        </w:rPr>
        <w:t>. осуществление иных функций в пределах компетенции отдела.</w:t>
      </w:r>
    </w:p>
    <w:p w:rsidR="00326A50" w:rsidRPr="0005183B" w:rsidRDefault="00326A50" w:rsidP="00D84DB8">
      <w:pPr>
        <w:jc w:val="center"/>
        <w:rPr>
          <w:b/>
          <w:sz w:val="28"/>
          <w:szCs w:val="28"/>
        </w:rPr>
      </w:pPr>
    </w:p>
    <w:p w:rsidR="002216EE" w:rsidRPr="0005183B" w:rsidRDefault="002216EE" w:rsidP="00D84DB8">
      <w:pPr>
        <w:jc w:val="center"/>
        <w:rPr>
          <w:b/>
          <w:sz w:val="28"/>
          <w:szCs w:val="28"/>
        </w:rPr>
      </w:pPr>
      <w:r w:rsidRPr="0005183B">
        <w:rPr>
          <w:b/>
          <w:sz w:val="28"/>
          <w:szCs w:val="28"/>
        </w:rPr>
        <w:t>IV. ПОЛНОМОЧИЯ ОТДЕЛА</w:t>
      </w:r>
    </w:p>
    <w:p w:rsidR="00BA550C" w:rsidRPr="0005183B" w:rsidRDefault="00BA550C" w:rsidP="00D84DB8">
      <w:pPr>
        <w:jc w:val="center"/>
        <w:rPr>
          <w:b/>
          <w:sz w:val="28"/>
          <w:szCs w:val="28"/>
        </w:rPr>
      </w:pPr>
    </w:p>
    <w:p w:rsidR="002216EE" w:rsidRPr="0005183B" w:rsidRDefault="002216EE" w:rsidP="00326A50">
      <w:pPr>
        <w:numPr>
          <w:ilvl w:val="0"/>
          <w:numId w:val="47"/>
        </w:numPr>
        <w:ind w:left="0" w:firstLine="0"/>
        <w:jc w:val="both"/>
        <w:rPr>
          <w:color w:val="000000"/>
          <w:spacing w:val="-1"/>
          <w:sz w:val="28"/>
          <w:szCs w:val="28"/>
        </w:rPr>
      </w:pPr>
      <w:r w:rsidRPr="0005183B">
        <w:rPr>
          <w:sz w:val="28"/>
          <w:szCs w:val="28"/>
        </w:rPr>
        <w:t>Отдел</w:t>
      </w:r>
      <w:r w:rsidRPr="0005183B">
        <w:rPr>
          <w:color w:val="000000"/>
          <w:spacing w:val="-1"/>
          <w:sz w:val="28"/>
          <w:szCs w:val="28"/>
        </w:rPr>
        <w:t xml:space="preserve"> </w:t>
      </w:r>
      <w:r w:rsidR="00EA41C9" w:rsidRPr="0005183B">
        <w:rPr>
          <w:color w:val="000000"/>
          <w:spacing w:val="-1"/>
          <w:sz w:val="28"/>
          <w:szCs w:val="28"/>
        </w:rPr>
        <w:t xml:space="preserve">для выполнения </w:t>
      </w:r>
      <w:r w:rsidR="00C44E15" w:rsidRPr="0005183B">
        <w:rPr>
          <w:color w:val="000000"/>
          <w:spacing w:val="-1"/>
          <w:sz w:val="28"/>
          <w:szCs w:val="28"/>
        </w:rPr>
        <w:t>сво</w:t>
      </w:r>
      <w:r w:rsidR="001D5674">
        <w:rPr>
          <w:color w:val="000000"/>
          <w:spacing w:val="-1"/>
          <w:sz w:val="28"/>
          <w:szCs w:val="28"/>
        </w:rPr>
        <w:t>их задач</w:t>
      </w:r>
      <w:r w:rsidR="00C44E15" w:rsidRPr="0005183B">
        <w:rPr>
          <w:color w:val="000000"/>
          <w:spacing w:val="-1"/>
          <w:sz w:val="28"/>
          <w:szCs w:val="28"/>
        </w:rPr>
        <w:t xml:space="preserve"> и </w:t>
      </w:r>
      <w:r w:rsidR="00B34F13" w:rsidRPr="0005183B">
        <w:rPr>
          <w:color w:val="000000"/>
          <w:spacing w:val="-1"/>
          <w:sz w:val="28"/>
          <w:szCs w:val="28"/>
        </w:rPr>
        <w:t xml:space="preserve">возложенных функций </w:t>
      </w:r>
      <w:r w:rsidRPr="0005183B">
        <w:rPr>
          <w:color w:val="000000"/>
          <w:spacing w:val="-1"/>
          <w:sz w:val="28"/>
          <w:szCs w:val="28"/>
        </w:rPr>
        <w:t>реализует следующие полномочия:</w:t>
      </w:r>
    </w:p>
    <w:p w:rsidR="00F00F38" w:rsidRPr="00161013" w:rsidRDefault="00776D01" w:rsidP="00776D0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12</w:t>
      </w:r>
      <w:r w:rsidR="00F00F38" w:rsidRPr="00161013">
        <w:rPr>
          <w:sz w:val="28"/>
          <w:szCs w:val="28"/>
        </w:rPr>
        <w:t xml:space="preserve">.1. </w:t>
      </w:r>
      <w:r w:rsidRPr="0005183B">
        <w:rPr>
          <w:sz w:val="28"/>
          <w:szCs w:val="28"/>
        </w:rPr>
        <w:t>в</w:t>
      </w:r>
      <w:r w:rsidR="00F00F38" w:rsidRPr="00161013">
        <w:rPr>
          <w:sz w:val="28"/>
          <w:szCs w:val="28"/>
        </w:rPr>
        <w:t>заимодейст</w:t>
      </w:r>
      <w:r w:rsidRPr="0005183B">
        <w:rPr>
          <w:sz w:val="28"/>
          <w:szCs w:val="28"/>
        </w:rPr>
        <w:t>вие</w:t>
      </w:r>
      <w:r w:rsidR="00F00F38" w:rsidRPr="00161013">
        <w:rPr>
          <w:sz w:val="28"/>
          <w:szCs w:val="28"/>
        </w:rPr>
        <w:t xml:space="preserve"> в установленном порядке со структурными подразделениями Управления по вопросам, относящимся к компетенции </w:t>
      </w:r>
      <w:r w:rsidRPr="0005183B">
        <w:rPr>
          <w:sz w:val="28"/>
          <w:szCs w:val="28"/>
        </w:rPr>
        <w:t>о</w:t>
      </w:r>
      <w:r w:rsidR="00F00F38" w:rsidRPr="00161013">
        <w:rPr>
          <w:sz w:val="28"/>
          <w:szCs w:val="28"/>
        </w:rPr>
        <w:t>тдела</w:t>
      </w:r>
      <w:r w:rsidRPr="0005183B">
        <w:rPr>
          <w:sz w:val="28"/>
          <w:szCs w:val="28"/>
        </w:rPr>
        <w:t>;</w:t>
      </w:r>
    </w:p>
    <w:p w:rsidR="00F00F38" w:rsidRPr="00161013" w:rsidRDefault="00776D01" w:rsidP="00776D0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12</w:t>
      </w:r>
      <w:r w:rsidR="00F00F38" w:rsidRPr="00161013">
        <w:rPr>
          <w:sz w:val="28"/>
          <w:szCs w:val="28"/>
        </w:rPr>
        <w:t xml:space="preserve">.2. </w:t>
      </w:r>
      <w:r w:rsidRPr="0005183B">
        <w:rPr>
          <w:sz w:val="28"/>
          <w:szCs w:val="28"/>
        </w:rPr>
        <w:t xml:space="preserve">получение </w:t>
      </w:r>
      <w:r w:rsidR="00F00F38" w:rsidRPr="00161013">
        <w:rPr>
          <w:sz w:val="28"/>
          <w:szCs w:val="28"/>
        </w:rPr>
        <w:t xml:space="preserve">в установленном порядке </w:t>
      </w:r>
      <w:r w:rsidR="0075693A" w:rsidRPr="0005183B">
        <w:rPr>
          <w:sz w:val="28"/>
          <w:szCs w:val="28"/>
        </w:rPr>
        <w:t>по запросу</w:t>
      </w:r>
      <w:r w:rsidR="004E78FF">
        <w:rPr>
          <w:sz w:val="28"/>
          <w:szCs w:val="28"/>
        </w:rPr>
        <w:t xml:space="preserve"> (устному или письменному)</w:t>
      </w:r>
      <w:r w:rsidR="0075693A" w:rsidRPr="00161013">
        <w:rPr>
          <w:sz w:val="28"/>
          <w:szCs w:val="28"/>
        </w:rPr>
        <w:t xml:space="preserve"> </w:t>
      </w:r>
      <w:r w:rsidR="00F00F38" w:rsidRPr="00161013">
        <w:rPr>
          <w:sz w:val="28"/>
          <w:szCs w:val="28"/>
        </w:rPr>
        <w:t>от </w:t>
      </w:r>
      <w:r w:rsidR="004E78FF">
        <w:rPr>
          <w:sz w:val="28"/>
          <w:szCs w:val="28"/>
        </w:rPr>
        <w:t>функциональных и территориальных отделов</w:t>
      </w:r>
      <w:r w:rsidR="00F00F38" w:rsidRPr="00161013">
        <w:rPr>
          <w:sz w:val="28"/>
          <w:szCs w:val="28"/>
        </w:rPr>
        <w:t xml:space="preserve"> Управления и их должностных лиц сведени</w:t>
      </w:r>
      <w:r w:rsidR="0075693A">
        <w:rPr>
          <w:sz w:val="28"/>
          <w:szCs w:val="28"/>
        </w:rPr>
        <w:t>й</w:t>
      </w:r>
      <w:r w:rsidR="00F00F38" w:rsidRPr="00161013">
        <w:rPr>
          <w:sz w:val="28"/>
          <w:szCs w:val="28"/>
        </w:rPr>
        <w:t>, необходимы</w:t>
      </w:r>
      <w:r w:rsidR="0075693A">
        <w:rPr>
          <w:sz w:val="28"/>
          <w:szCs w:val="28"/>
        </w:rPr>
        <w:t>х</w:t>
      </w:r>
      <w:r w:rsidR="00F00F38" w:rsidRPr="00161013">
        <w:rPr>
          <w:sz w:val="28"/>
          <w:szCs w:val="28"/>
        </w:rPr>
        <w:t xml:space="preserve"> для принятия решений по вопросам, относящимся к компетенции </w:t>
      </w:r>
      <w:r w:rsidRPr="0005183B">
        <w:rPr>
          <w:sz w:val="28"/>
          <w:szCs w:val="28"/>
        </w:rPr>
        <w:t>о</w:t>
      </w:r>
      <w:r w:rsidR="00F00F38" w:rsidRPr="00161013">
        <w:rPr>
          <w:sz w:val="28"/>
          <w:szCs w:val="28"/>
        </w:rPr>
        <w:t>тдела</w:t>
      </w:r>
      <w:r w:rsidRPr="0005183B">
        <w:rPr>
          <w:sz w:val="28"/>
          <w:szCs w:val="28"/>
        </w:rPr>
        <w:t>;</w:t>
      </w:r>
    </w:p>
    <w:p w:rsidR="00F00F38" w:rsidRPr="00161013" w:rsidRDefault="00776D01" w:rsidP="00776D0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12</w:t>
      </w:r>
      <w:r w:rsidR="00F00F38" w:rsidRPr="00161013">
        <w:rPr>
          <w:sz w:val="28"/>
          <w:szCs w:val="28"/>
        </w:rPr>
        <w:t xml:space="preserve">.3. </w:t>
      </w:r>
      <w:r w:rsidRPr="0005183B">
        <w:rPr>
          <w:sz w:val="28"/>
          <w:szCs w:val="28"/>
        </w:rPr>
        <w:t>внесение</w:t>
      </w:r>
      <w:r w:rsidR="00F00F38" w:rsidRPr="00161013">
        <w:rPr>
          <w:sz w:val="28"/>
          <w:szCs w:val="28"/>
        </w:rPr>
        <w:t xml:space="preserve"> на рассмотрение руководства предложени</w:t>
      </w:r>
      <w:r w:rsidR="0075693A">
        <w:rPr>
          <w:sz w:val="28"/>
          <w:szCs w:val="28"/>
        </w:rPr>
        <w:t>й</w:t>
      </w:r>
      <w:r w:rsidR="00F00F38" w:rsidRPr="00161013">
        <w:rPr>
          <w:sz w:val="28"/>
          <w:szCs w:val="28"/>
        </w:rPr>
        <w:t xml:space="preserve"> по совершенствованию работы </w:t>
      </w:r>
      <w:r w:rsidRPr="0005183B">
        <w:rPr>
          <w:sz w:val="28"/>
          <w:szCs w:val="28"/>
        </w:rPr>
        <w:t>о</w:t>
      </w:r>
      <w:r w:rsidR="00F00F38" w:rsidRPr="00161013">
        <w:rPr>
          <w:sz w:val="28"/>
          <w:szCs w:val="28"/>
        </w:rPr>
        <w:t xml:space="preserve">тдела, а также иных </w:t>
      </w:r>
      <w:r w:rsidR="004E78FF">
        <w:rPr>
          <w:sz w:val="28"/>
          <w:szCs w:val="28"/>
        </w:rPr>
        <w:t>функциональных и территориальных отделов</w:t>
      </w:r>
      <w:r w:rsidR="00F00F38" w:rsidRPr="00161013">
        <w:rPr>
          <w:sz w:val="28"/>
          <w:szCs w:val="28"/>
        </w:rPr>
        <w:t xml:space="preserve"> Управления по вопросам, относящимся к компетенции </w:t>
      </w:r>
      <w:r w:rsidRPr="0005183B">
        <w:rPr>
          <w:sz w:val="28"/>
          <w:szCs w:val="28"/>
        </w:rPr>
        <w:t>о</w:t>
      </w:r>
      <w:r w:rsidR="00F00F38" w:rsidRPr="00161013">
        <w:rPr>
          <w:sz w:val="28"/>
          <w:szCs w:val="28"/>
        </w:rPr>
        <w:t>тдела</w:t>
      </w:r>
      <w:r w:rsidRPr="0005183B">
        <w:rPr>
          <w:sz w:val="28"/>
          <w:szCs w:val="28"/>
        </w:rPr>
        <w:t>;</w:t>
      </w:r>
    </w:p>
    <w:p w:rsidR="00F00F38" w:rsidRPr="00161013" w:rsidRDefault="00776D01" w:rsidP="00776D0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lastRenderedPageBreak/>
        <w:t>12</w:t>
      </w:r>
      <w:r w:rsidR="00F00F38" w:rsidRPr="00161013">
        <w:rPr>
          <w:sz w:val="28"/>
          <w:szCs w:val="28"/>
        </w:rPr>
        <w:t xml:space="preserve">.4. </w:t>
      </w:r>
      <w:r w:rsidRPr="0005183B">
        <w:rPr>
          <w:sz w:val="28"/>
          <w:szCs w:val="28"/>
        </w:rPr>
        <w:t>п</w:t>
      </w:r>
      <w:r w:rsidR="00F00F38" w:rsidRPr="00161013">
        <w:rPr>
          <w:sz w:val="28"/>
          <w:szCs w:val="28"/>
        </w:rPr>
        <w:t xml:space="preserve">о поручению </w:t>
      </w:r>
      <w:r w:rsidR="005534AF">
        <w:rPr>
          <w:sz w:val="28"/>
          <w:szCs w:val="28"/>
        </w:rPr>
        <w:t>руководителя</w:t>
      </w:r>
      <w:r w:rsidR="00F00F38" w:rsidRPr="00161013">
        <w:rPr>
          <w:sz w:val="28"/>
          <w:szCs w:val="28"/>
        </w:rPr>
        <w:t xml:space="preserve"> Управлени</w:t>
      </w:r>
      <w:r w:rsidRPr="0005183B">
        <w:rPr>
          <w:sz w:val="28"/>
          <w:szCs w:val="28"/>
        </w:rPr>
        <w:t>я</w:t>
      </w:r>
      <w:r w:rsidR="005534AF">
        <w:rPr>
          <w:sz w:val="28"/>
          <w:szCs w:val="28"/>
        </w:rPr>
        <w:t xml:space="preserve"> представление интересов Управления</w:t>
      </w:r>
      <w:r w:rsidR="00F00F38" w:rsidRPr="00161013">
        <w:rPr>
          <w:sz w:val="28"/>
          <w:szCs w:val="28"/>
        </w:rPr>
        <w:t xml:space="preserve"> в государственных органах, органах местного самоуправления и иных организациях по вопросам, относящимся к компетенции </w:t>
      </w:r>
      <w:r w:rsidRPr="0005183B">
        <w:rPr>
          <w:sz w:val="28"/>
          <w:szCs w:val="28"/>
        </w:rPr>
        <w:t>о</w:t>
      </w:r>
      <w:r w:rsidR="00F00F38" w:rsidRPr="00161013">
        <w:rPr>
          <w:sz w:val="28"/>
          <w:szCs w:val="28"/>
        </w:rPr>
        <w:t>тдела;</w:t>
      </w:r>
    </w:p>
    <w:p w:rsidR="00F00F38" w:rsidRPr="00161013" w:rsidRDefault="00776D01" w:rsidP="00776D0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12</w:t>
      </w:r>
      <w:r w:rsidR="00F00F38" w:rsidRPr="00161013">
        <w:rPr>
          <w:sz w:val="28"/>
          <w:szCs w:val="28"/>
        </w:rPr>
        <w:t xml:space="preserve">.5. </w:t>
      </w:r>
      <w:r w:rsidRPr="0005183B">
        <w:rPr>
          <w:sz w:val="28"/>
          <w:szCs w:val="28"/>
        </w:rPr>
        <w:t>требование</w:t>
      </w:r>
      <w:r w:rsidR="00F00F38" w:rsidRPr="00161013">
        <w:rPr>
          <w:sz w:val="28"/>
          <w:szCs w:val="28"/>
        </w:rPr>
        <w:t xml:space="preserve"> от </w:t>
      </w:r>
      <w:r w:rsidR="004E78FF">
        <w:rPr>
          <w:sz w:val="28"/>
          <w:szCs w:val="28"/>
        </w:rPr>
        <w:t>начальников</w:t>
      </w:r>
      <w:r w:rsidR="00F00F38" w:rsidRPr="00161013">
        <w:rPr>
          <w:sz w:val="28"/>
          <w:szCs w:val="28"/>
        </w:rPr>
        <w:t xml:space="preserve"> </w:t>
      </w:r>
      <w:r w:rsidR="004E78FF">
        <w:rPr>
          <w:sz w:val="28"/>
          <w:szCs w:val="28"/>
        </w:rPr>
        <w:t>функциональных и территориальных отделов</w:t>
      </w:r>
      <w:r w:rsidR="00F00F38" w:rsidRPr="00161013">
        <w:rPr>
          <w:sz w:val="28"/>
          <w:szCs w:val="28"/>
        </w:rPr>
        <w:t xml:space="preserve"> Управления исполнения приказов и распоряжений вышестоящих органов и приказов Управления по вопросам, относящимся к компетенции </w:t>
      </w:r>
      <w:r w:rsidRPr="0005183B">
        <w:rPr>
          <w:sz w:val="28"/>
          <w:szCs w:val="28"/>
        </w:rPr>
        <w:t>о</w:t>
      </w:r>
      <w:r w:rsidR="00F00F38" w:rsidRPr="00161013">
        <w:rPr>
          <w:sz w:val="28"/>
          <w:szCs w:val="28"/>
        </w:rPr>
        <w:t>тдела;</w:t>
      </w:r>
    </w:p>
    <w:p w:rsidR="00F00F38" w:rsidRPr="00161013" w:rsidRDefault="00776D01" w:rsidP="00776D0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12</w:t>
      </w:r>
      <w:r w:rsidR="00F00F38" w:rsidRPr="00161013">
        <w:rPr>
          <w:sz w:val="28"/>
          <w:szCs w:val="28"/>
        </w:rPr>
        <w:t xml:space="preserve">.6. </w:t>
      </w:r>
      <w:r w:rsidRPr="0005183B">
        <w:rPr>
          <w:sz w:val="28"/>
          <w:szCs w:val="28"/>
        </w:rPr>
        <w:t>требование</w:t>
      </w:r>
      <w:r w:rsidRPr="00161013">
        <w:rPr>
          <w:sz w:val="28"/>
          <w:szCs w:val="28"/>
        </w:rPr>
        <w:t xml:space="preserve"> от </w:t>
      </w:r>
      <w:r w:rsidR="004E78FF">
        <w:rPr>
          <w:sz w:val="28"/>
          <w:szCs w:val="28"/>
        </w:rPr>
        <w:t>начальников</w:t>
      </w:r>
      <w:r w:rsidRPr="00161013">
        <w:rPr>
          <w:sz w:val="28"/>
          <w:szCs w:val="28"/>
        </w:rPr>
        <w:t xml:space="preserve"> </w:t>
      </w:r>
      <w:r w:rsidR="004E78FF">
        <w:rPr>
          <w:sz w:val="28"/>
          <w:szCs w:val="28"/>
        </w:rPr>
        <w:t>функциональных и территориальных отделов</w:t>
      </w:r>
      <w:r w:rsidRPr="00161013">
        <w:rPr>
          <w:sz w:val="28"/>
          <w:szCs w:val="28"/>
        </w:rPr>
        <w:t xml:space="preserve"> </w:t>
      </w:r>
      <w:r w:rsidR="00F00F38" w:rsidRPr="00161013">
        <w:rPr>
          <w:sz w:val="28"/>
          <w:szCs w:val="28"/>
        </w:rPr>
        <w:t xml:space="preserve">Управления предоставления сведений и материалов, необходимых для выполнения функций </w:t>
      </w:r>
      <w:r w:rsidRPr="0005183B">
        <w:rPr>
          <w:sz w:val="28"/>
          <w:szCs w:val="28"/>
        </w:rPr>
        <w:t>о</w:t>
      </w:r>
      <w:r w:rsidR="00F00F38" w:rsidRPr="00161013">
        <w:rPr>
          <w:sz w:val="28"/>
          <w:szCs w:val="28"/>
        </w:rPr>
        <w:t>тдела;</w:t>
      </w:r>
    </w:p>
    <w:p w:rsidR="00F00F38" w:rsidRPr="00161013" w:rsidRDefault="00776D01" w:rsidP="00776D0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12</w:t>
      </w:r>
      <w:r w:rsidR="00F00F38" w:rsidRPr="00161013">
        <w:rPr>
          <w:sz w:val="28"/>
          <w:szCs w:val="28"/>
        </w:rPr>
        <w:t xml:space="preserve">.7. </w:t>
      </w:r>
      <w:r w:rsidRPr="0005183B">
        <w:rPr>
          <w:sz w:val="28"/>
          <w:szCs w:val="28"/>
        </w:rPr>
        <w:t>х</w:t>
      </w:r>
      <w:r w:rsidR="00F00F38" w:rsidRPr="00161013">
        <w:rPr>
          <w:sz w:val="28"/>
          <w:szCs w:val="28"/>
        </w:rPr>
        <w:t>одатайств</w:t>
      </w:r>
      <w:r w:rsidRPr="0005183B">
        <w:rPr>
          <w:sz w:val="28"/>
          <w:szCs w:val="28"/>
        </w:rPr>
        <w:t>ование</w:t>
      </w:r>
      <w:r w:rsidR="00F00F38" w:rsidRPr="00161013">
        <w:rPr>
          <w:sz w:val="28"/>
          <w:szCs w:val="28"/>
        </w:rPr>
        <w:t xml:space="preserve"> перед </w:t>
      </w:r>
      <w:r w:rsidRPr="0005183B">
        <w:rPr>
          <w:sz w:val="28"/>
          <w:szCs w:val="28"/>
        </w:rPr>
        <w:t>Р</w:t>
      </w:r>
      <w:r w:rsidR="00F00F38" w:rsidRPr="00161013">
        <w:rPr>
          <w:sz w:val="28"/>
          <w:szCs w:val="28"/>
        </w:rPr>
        <w:t xml:space="preserve">уководителем Управления о приостановлении действия распоряжений, указаний </w:t>
      </w:r>
      <w:r w:rsidR="004E78FF">
        <w:rPr>
          <w:sz w:val="28"/>
          <w:szCs w:val="28"/>
        </w:rPr>
        <w:t>начальников</w:t>
      </w:r>
      <w:r w:rsidR="00F00F38" w:rsidRPr="00161013">
        <w:rPr>
          <w:sz w:val="28"/>
          <w:szCs w:val="28"/>
        </w:rPr>
        <w:t xml:space="preserve"> </w:t>
      </w:r>
      <w:r w:rsidR="004E78FF">
        <w:rPr>
          <w:sz w:val="28"/>
          <w:szCs w:val="28"/>
        </w:rPr>
        <w:t>функциональных и территориальных отделов Управления</w:t>
      </w:r>
      <w:r w:rsidR="00F00F38" w:rsidRPr="00161013">
        <w:rPr>
          <w:sz w:val="28"/>
          <w:szCs w:val="28"/>
        </w:rPr>
        <w:t>, противоречащих действующему законо</w:t>
      </w:r>
      <w:r w:rsidR="004E78FF">
        <w:rPr>
          <w:sz w:val="28"/>
          <w:szCs w:val="28"/>
        </w:rPr>
        <w:t>дательству Российской Федерации</w:t>
      </w:r>
      <w:r w:rsidR="00D7253A">
        <w:rPr>
          <w:sz w:val="28"/>
          <w:szCs w:val="28"/>
        </w:rPr>
        <w:t xml:space="preserve"> </w:t>
      </w:r>
      <w:r w:rsidR="00F00F38" w:rsidRPr="00161013">
        <w:rPr>
          <w:sz w:val="28"/>
          <w:szCs w:val="28"/>
        </w:rPr>
        <w:t>и нормативным правовым актам по вопросам, связанным с кадровой работой</w:t>
      </w:r>
      <w:r w:rsidR="004E78FF">
        <w:rPr>
          <w:sz w:val="28"/>
          <w:szCs w:val="28"/>
        </w:rPr>
        <w:t xml:space="preserve">, </w:t>
      </w:r>
      <w:r w:rsidRPr="0005183B">
        <w:rPr>
          <w:sz w:val="28"/>
          <w:szCs w:val="28"/>
        </w:rPr>
        <w:t>государственной гражданской службой</w:t>
      </w:r>
      <w:r w:rsidR="004E78FF">
        <w:rPr>
          <w:sz w:val="28"/>
          <w:szCs w:val="28"/>
        </w:rPr>
        <w:t xml:space="preserve"> и по вопросам противодействия коррупции</w:t>
      </w:r>
      <w:r w:rsidR="00F00F38" w:rsidRPr="00161013">
        <w:rPr>
          <w:sz w:val="28"/>
          <w:szCs w:val="28"/>
        </w:rPr>
        <w:t>;</w:t>
      </w:r>
    </w:p>
    <w:p w:rsidR="00F00F38" w:rsidRPr="00161013" w:rsidRDefault="00776D01" w:rsidP="00776D0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12</w:t>
      </w:r>
      <w:r w:rsidR="00F00F38" w:rsidRPr="00161013">
        <w:rPr>
          <w:sz w:val="28"/>
          <w:szCs w:val="28"/>
        </w:rPr>
        <w:t>.8</w:t>
      </w:r>
      <w:r w:rsidRPr="0005183B">
        <w:rPr>
          <w:sz w:val="28"/>
          <w:szCs w:val="28"/>
        </w:rPr>
        <w:t>. п</w:t>
      </w:r>
      <w:r w:rsidR="00F00F38" w:rsidRPr="00161013">
        <w:rPr>
          <w:sz w:val="28"/>
          <w:szCs w:val="28"/>
        </w:rPr>
        <w:t>олуч</w:t>
      </w:r>
      <w:r w:rsidRPr="0005183B">
        <w:rPr>
          <w:sz w:val="28"/>
          <w:szCs w:val="28"/>
        </w:rPr>
        <w:t>ение</w:t>
      </w:r>
      <w:r w:rsidR="00F00F38" w:rsidRPr="00161013">
        <w:rPr>
          <w:sz w:val="28"/>
          <w:szCs w:val="28"/>
        </w:rPr>
        <w:t xml:space="preserve"> доступ</w:t>
      </w:r>
      <w:r w:rsidRPr="0005183B">
        <w:rPr>
          <w:sz w:val="28"/>
          <w:szCs w:val="28"/>
        </w:rPr>
        <w:t>а</w:t>
      </w:r>
      <w:r w:rsidR="00F00F38" w:rsidRPr="00161013">
        <w:rPr>
          <w:sz w:val="28"/>
          <w:szCs w:val="28"/>
        </w:rPr>
        <w:t xml:space="preserve"> к любой информации, касающейся деятельности </w:t>
      </w:r>
      <w:r w:rsidRPr="0005183B">
        <w:rPr>
          <w:sz w:val="28"/>
          <w:szCs w:val="28"/>
        </w:rPr>
        <w:t>о</w:t>
      </w:r>
      <w:r w:rsidR="00F00F38" w:rsidRPr="00161013">
        <w:rPr>
          <w:sz w:val="28"/>
          <w:szCs w:val="28"/>
        </w:rPr>
        <w:t>тдела;</w:t>
      </w:r>
    </w:p>
    <w:p w:rsidR="00F00F38" w:rsidRPr="00161013" w:rsidRDefault="00776D01" w:rsidP="00776D0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12</w:t>
      </w:r>
      <w:r w:rsidR="00F00F38" w:rsidRPr="00161013">
        <w:rPr>
          <w:sz w:val="28"/>
          <w:szCs w:val="28"/>
        </w:rPr>
        <w:t xml:space="preserve">.9. </w:t>
      </w:r>
      <w:r w:rsidR="0005183B" w:rsidRPr="0005183B">
        <w:rPr>
          <w:sz w:val="28"/>
          <w:szCs w:val="28"/>
        </w:rPr>
        <w:t>консультирование</w:t>
      </w:r>
      <w:r w:rsidR="00D7253A">
        <w:rPr>
          <w:sz w:val="28"/>
          <w:szCs w:val="28"/>
        </w:rPr>
        <w:t xml:space="preserve"> сотрудников Управления</w:t>
      </w:r>
      <w:r w:rsidR="00F00F38" w:rsidRPr="00161013">
        <w:rPr>
          <w:sz w:val="28"/>
          <w:szCs w:val="28"/>
        </w:rPr>
        <w:t>,</w:t>
      </w:r>
      <w:r w:rsidR="00D7253A">
        <w:rPr>
          <w:sz w:val="28"/>
          <w:szCs w:val="28"/>
        </w:rPr>
        <w:t xml:space="preserve"> иных лиц (граждан),</w:t>
      </w:r>
      <w:r w:rsidR="00F00F38" w:rsidRPr="00161013">
        <w:rPr>
          <w:sz w:val="28"/>
          <w:szCs w:val="28"/>
        </w:rPr>
        <w:t xml:space="preserve"> а также осуществл</w:t>
      </w:r>
      <w:r w:rsidR="0005183B" w:rsidRPr="0005183B">
        <w:rPr>
          <w:sz w:val="28"/>
          <w:szCs w:val="28"/>
        </w:rPr>
        <w:t>ение</w:t>
      </w:r>
      <w:r w:rsidR="00F00F38" w:rsidRPr="00161013">
        <w:rPr>
          <w:sz w:val="28"/>
          <w:szCs w:val="28"/>
        </w:rPr>
        <w:t xml:space="preserve"> обмен</w:t>
      </w:r>
      <w:r w:rsidR="0005183B" w:rsidRPr="0005183B">
        <w:rPr>
          <w:sz w:val="28"/>
          <w:szCs w:val="28"/>
        </w:rPr>
        <w:t>а</w:t>
      </w:r>
      <w:r w:rsidR="00F00F38" w:rsidRPr="00161013">
        <w:rPr>
          <w:sz w:val="28"/>
          <w:szCs w:val="28"/>
        </w:rPr>
        <w:t xml:space="preserve"> опытом</w:t>
      </w:r>
      <w:r w:rsidR="00D7253A">
        <w:rPr>
          <w:sz w:val="28"/>
          <w:szCs w:val="28"/>
        </w:rPr>
        <w:t xml:space="preserve"> с должностными лицами иных организаций </w:t>
      </w:r>
      <w:r w:rsidR="00F00F38" w:rsidRPr="00161013">
        <w:rPr>
          <w:sz w:val="28"/>
          <w:szCs w:val="28"/>
        </w:rPr>
        <w:t>в пределах своей компетенции</w:t>
      </w:r>
      <w:r w:rsidR="0005183B" w:rsidRPr="0005183B">
        <w:rPr>
          <w:sz w:val="28"/>
          <w:szCs w:val="28"/>
        </w:rPr>
        <w:t>;</w:t>
      </w:r>
    </w:p>
    <w:p w:rsidR="00F00F38" w:rsidRPr="0005183B" w:rsidRDefault="00776D01" w:rsidP="00776D0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12</w:t>
      </w:r>
      <w:r w:rsidR="00F00F38" w:rsidRPr="00161013">
        <w:rPr>
          <w:sz w:val="28"/>
          <w:szCs w:val="28"/>
        </w:rPr>
        <w:t xml:space="preserve">.10. </w:t>
      </w:r>
      <w:r w:rsidRPr="0005183B">
        <w:rPr>
          <w:sz w:val="28"/>
          <w:szCs w:val="28"/>
        </w:rPr>
        <w:t>участие</w:t>
      </w:r>
      <w:r w:rsidR="00F00F38" w:rsidRPr="00161013">
        <w:rPr>
          <w:sz w:val="28"/>
          <w:szCs w:val="28"/>
        </w:rPr>
        <w:t xml:space="preserve"> в работе совещаний, семинаров, конференций по вопросам, входящим в компетенцию </w:t>
      </w:r>
      <w:r w:rsidRPr="0005183B">
        <w:rPr>
          <w:sz w:val="28"/>
          <w:szCs w:val="28"/>
        </w:rPr>
        <w:t>о</w:t>
      </w:r>
      <w:r w:rsidR="00F00F38" w:rsidRPr="00161013">
        <w:rPr>
          <w:sz w:val="28"/>
          <w:szCs w:val="28"/>
        </w:rPr>
        <w:t>тдела</w:t>
      </w:r>
      <w:r w:rsidR="00E4594F">
        <w:rPr>
          <w:sz w:val="28"/>
          <w:szCs w:val="28"/>
        </w:rPr>
        <w:t xml:space="preserve">, </w:t>
      </w:r>
      <w:r w:rsidR="00E4594F" w:rsidRPr="00492879">
        <w:rPr>
          <w:sz w:val="28"/>
          <w:szCs w:val="28"/>
        </w:rPr>
        <w:t>дов</w:t>
      </w:r>
      <w:r w:rsidR="00E4594F">
        <w:rPr>
          <w:sz w:val="28"/>
          <w:szCs w:val="28"/>
        </w:rPr>
        <w:t>едение</w:t>
      </w:r>
      <w:r w:rsidR="00E4594F" w:rsidRPr="00492879">
        <w:rPr>
          <w:sz w:val="28"/>
          <w:szCs w:val="28"/>
        </w:rPr>
        <w:t xml:space="preserve"> (при необходимости) информаци</w:t>
      </w:r>
      <w:r w:rsidR="00E4594F">
        <w:rPr>
          <w:sz w:val="28"/>
          <w:szCs w:val="28"/>
        </w:rPr>
        <w:t>и</w:t>
      </w:r>
      <w:r w:rsidR="00E4594F" w:rsidRPr="00492879">
        <w:rPr>
          <w:sz w:val="28"/>
          <w:szCs w:val="28"/>
        </w:rPr>
        <w:t xml:space="preserve"> по вопросам мобилизационной подготовки и гражданской обороны</w:t>
      </w:r>
      <w:r w:rsidR="00E4594F">
        <w:rPr>
          <w:sz w:val="28"/>
          <w:szCs w:val="28"/>
        </w:rPr>
        <w:t xml:space="preserve"> до</w:t>
      </w:r>
      <w:r w:rsidR="00E4594F" w:rsidRPr="00492879">
        <w:rPr>
          <w:sz w:val="28"/>
          <w:szCs w:val="28"/>
        </w:rPr>
        <w:t xml:space="preserve"> структурны</w:t>
      </w:r>
      <w:r w:rsidR="00E4594F">
        <w:rPr>
          <w:sz w:val="28"/>
          <w:szCs w:val="28"/>
        </w:rPr>
        <w:t>х</w:t>
      </w:r>
      <w:r w:rsidR="00E4594F" w:rsidRPr="00492879">
        <w:rPr>
          <w:sz w:val="28"/>
          <w:szCs w:val="28"/>
        </w:rPr>
        <w:t xml:space="preserve"> подразделени</w:t>
      </w:r>
      <w:r w:rsidR="00E4594F">
        <w:rPr>
          <w:sz w:val="28"/>
          <w:szCs w:val="28"/>
        </w:rPr>
        <w:t>й, а также</w:t>
      </w:r>
      <w:r w:rsidR="00E4594F" w:rsidRPr="00492879">
        <w:rPr>
          <w:sz w:val="28"/>
          <w:szCs w:val="28"/>
        </w:rPr>
        <w:t xml:space="preserve"> </w:t>
      </w:r>
      <w:r w:rsidR="00E4594F">
        <w:rPr>
          <w:sz w:val="28"/>
          <w:szCs w:val="28"/>
        </w:rPr>
        <w:t>до ФБУЗ «Центр гигиены и эпидемиологии в Рязанской области»</w:t>
      </w:r>
      <w:r w:rsidR="0005183B" w:rsidRPr="0005183B">
        <w:rPr>
          <w:sz w:val="28"/>
          <w:szCs w:val="28"/>
        </w:rPr>
        <w:t>;</w:t>
      </w:r>
    </w:p>
    <w:p w:rsidR="0005183B" w:rsidRPr="0005183B" w:rsidRDefault="0005183B" w:rsidP="0005183B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05183B">
        <w:rPr>
          <w:sz w:val="28"/>
          <w:szCs w:val="28"/>
        </w:rPr>
        <w:t>12.11. участие в работе по формированию ежегодного Государственного доклада «О состоянии санитарно-эпидемиологического благополучия населения Рязанской области»;</w:t>
      </w:r>
    </w:p>
    <w:p w:rsidR="00F00F38" w:rsidRPr="00161013" w:rsidRDefault="00776D01" w:rsidP="00776D0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05183B">
        <w:rPr>
          <w:sz w:val="28"/>
          <w:szCs w:val="28"/>
        </w:rPr>
        <w:t>12</w:t>
      </w:r>
      <w:r w:rsidR="00F00F38" w:rsidRPr="00161013">
        <w:rPr>
          <w:sz w:val="28"/>
          <w:szCs w:val="28"/>
        </w:rPr>
        <w:t>.1</w:t>
      </w:r>
      <w:r w:rsidR="0005183B" w:rsidRPr="0005183B">
        <w:rPr>
          <w:sz w:val="28"/>
          <w:szCs w:val="28"/>
        </w:rPr>
        <w:t>2</w:t>
      </w:r>
      <w:r w:rsidR="00F00F38" w:rsidRPr="00161013">
        <w:rPr>
          <w:sz w:val="28"/>
          <w:szCs w:val="28"/>
        </w:rPr>
        <w:t xml:space="preserve">. </w:t>
      </w:r>
      <w:r w:rsidRPr="0005183B">
        <w:rPr>
          <w:sz w:val="28"/>
          <w:szCs w:val="28"/>
        </w:rPr>
        <w:t>реализация</w:t>
      </w:r>
      <w:r w:rsidR="00F00F38" w:rsidRPr="00161013">
        <w:rPr>
          <w:sz w:val="28"/>
          <w:szCs w:val="28"/>
        </w:rPr>
        <w:t xml:space="preserve"> ины</w:t>
      </w:r>
      <w:r w:rsidRPr="0005183B">
        <w:rPr>
          <w:sz w:val="28"/>
          <w:szCs w:val="28"/>
        </w:rPr>
        <w:t>х</w:t>
      </w:r>
      <w:r w:rsidR="00F00F38" w:rsidRPr="00161013">
        <w:rPr>
          <w:sz w:val="28"/>
          <w:szCs w:val="28"/>
        </w:rPr>
        <w:t xml:space="preserve"> полномочи</w:t>
      </w:r>
      <w:r w:rsidRPr="0005183B">
        <w:rPr>
          <w:sz w:val="28"/>
          <w:szCs w:val="28"/>
        </w:rPr>
        <w:t>й</w:t>
      </w:r>
      <w:r w:rsidR="00F00F38" w:rsidRPr="00161013">
        <w:rPr>
          <w:sz w:val="28"/>
          <w:szCs w:val="28"/>
        </w:rPr>
        <w:t xml:space="preserve"> в пределах своей компетенции.</w:t>
      </w:r>
    </w:p>
    <w:p w:rsidR="00263783" w:rsidRPr="0005183B" w:rsidRDefault="00263783" w:rsidP="00D84DB8">
      <w:pPr>
        <w:jc w:val="center"/>
        <w:rPr>
          <w:b/>
          <w:sz w:val="28"/>
          <w:szCs w:val="28"/>
        </w:rPr>
      </w:pPr>
    </w:p>
    <w:p w:rsidR="002216EE" w:rsidRPr="0005183B" w:rsidRDefault="002216EE" w:rsidP="00D84DB8">
      <w:pPr>
        <w:jc w:val="center"/>
        <w:rPr>
          <w:b/>
          <w:sz w:val="28"/>
          <w:szCs w:val="28"/>
        </w:rPr>
      </w:pPr>
      <w:r w:rsidRPr="0005183B">
        <w:rPr>
          <w:b/>
          <w:sz w:val="28"/>
          <w:szCs w:val="28"/>
        </w:rPr>
        <w:t>V. ОРГАНИЗАЦИЯ ДЕЯТЕЛЬНОСТИ ОТДЕЛА.</w:t>
      </w:r>
    </w:p>
    <w:p w:rsidR="003B7620" w:rsidRPr="0005183B" w:rsidRDefault="003B7620" w:rsidP="00D84DB8">
      <w:pPr>
        <w:jc w:val="both"/>
        <w:rPr>
          <w:color w:val="000000"/>
          <w:sz w:val="28"/>
          <w:szCs w:val="28"/>
        </w:rPr>
      </w:pPr>
    </w:p>
    <w:p w:rsidR="0005183B" w:rsidRPr="0005183B" w:rsidRDefault="002216EE" w:rsidP="0005183B">
      <w:pPr>
        <w:numPr>
          <w:ilvl w:val="0"/>
          <w:numId w:val="47"/>
        </w:numPr>
        <w:ind w:left="0" w:firstLine="0"/>
        <w:jc w:val="both"/>
        <w:rPr>
          <w:color w:val="000000"/>
          <w:sz w:val="28"/>
          <w:szCs w:val="28"/>
        </w:rPr>
      </w:pPr>
      <w:r w:rsidRPr="0005183B">
        <w:rPr>
          <w:color w:val="000000"/>
          <w:sz w:val="28"/>
          <w:szCs w:val="28"/>
        </w:rPr>
        <w:t>Отдел возглавляет начальник отдела, назначаемый на должность и освобождаемый от должности руководителем Управления.</w:t>
      </w:r>
    </w:p>
    <w:p w:rsidR="003B7620" w:rsidRPr="0005183B" w:rsidRDefault="003B7620" w:rsidP="0005183B">
      <w:pPr>
        <w:numPr>
          <w:ilvl w:val="0"/>
          <w:numId w:val="47"/>
        </w:numPr>
        <w:ind w:left="0" w:firstLine="0"/>
        <w:jc w:val="both"/>
        <w:rPr>
          <w:color w:val="000000"/>
          <w:sz w:val="28"/>
          <w:szCs w:val="28"/>
        </w:rPr>
      </w:pPr>
      <w:r w:rsidRPr="0005183B">
        <w:rPr>
          <w:color w:val="000000"/>
          <w:sz w:val="28"/>
          <w:szCs w:val="28"/>
        </w:rPr>
        <w:t>Начальник отдела подчиняется непосредственно руководителю Управления, осуществляющему координацию и контроль деятельности отдела. В отсутствии начальника отдела общее руководство отделом осуществляет заместитель начальника отдела или иное должностное лицо</w:t>
      </w:r>
      <w:r w:rsidR="00882CED" w:rsidRPr="0005183B">
        <w:rPr>
          <w:color w:val="000000"/>
          <w:sz w:val="28"/>
          <w:szCs w:val="28"/>
        </w:rPr>
        <w:t>,</w:t>
      </w:r>
      <w:r w:rsidRPr="0005183B">
        <w:rPr>
          <w:color w:val="000000"/>
          <w:sz w:val="28"/>
          <w:szCs w:val="28"/>
        </w:rPr>
        <w:t xml:space="preserve"> назначенное в соответствии с приказом Управления.</w:t>
      </w:r>
    </w:p>
    <w:p w:rsidR="003B7620" w:rsidRPr="0005183B" w:rsidRDefault="002216EE" w:rsidP="0005183B">
      <w:pPr>
        <w:numPr>
          <w:ilvl w:val="0"/>
          <w:numId w:val="47"/>
        </w:numPr>
        <w:ind w:left="0" w:firstLine="0"/>
        <w:jc w:val="both"/>
        <w:rPr>
          <w:color w:val="000000"/>
          <w:sz w:val="28"/>
          <w:szCs w:val="28"/>
        </w:rPr>
      </w:pPr>
      <w:r w:rsidRPr="0005183B">
        <w:rPr>
          <w:snapToGrid w:val="0"/>
          <w:sz w:val="28"/>
          <w:szCs w:val="28"/>
        </w:rPr>
        <w:t xml:space="preserve"> </w:t>
      </w:r>
      <w:r w:rsidRPr="0005183B">
        <w:rPr>
          <w:color w:val="000000"/>
          <w:sz w:val="28"/>
          <w:szCs w:val="28"/>
        </w:rPr>
        <w:t>Заместитель</w:t>
      </w:r>
      <w:r w:rsidRPr="0005183B">
        <w:rPr>
          <w:snapToGrid w:val="0"/>
          <w:sz w:val="28"/>
          <w:szCs w:val="28"/>
        </w:rPr>
        <w:t xml:space="preserve"> начальника отдела назначается на должность и освобождается от должности руководителем У</w:t>
      </w:r>
      <w:r w:rsidR="002223F7" w:rsidRPr="0005183B">
        <w:rPr>
          <w:color w:val="000000"/>
          <w:sz w:val="28"/>
          <w:szCs w:val="28"/>
        </w:rPr>
        <w:t>правления</w:t>
      </w:r>
      <w:r w:rsidR="003B7620" w:rsidRPr="0005183B">
        <w:rPr>
          <w:color w:val="000000"/>
          <w:sz w:val="28"/>
          <w:szCs w:val="28"/>
        </w:rPr>
        <w:t xml:space="preserve"> по представлению начальника отдела</w:t>
      </w:r>
      <w:r w:rsidRPr="0005183B">
        <w:rPr>
          <w:color w:val="000000"/>
          <w:sz w:val="28"/>
          <w:szCs w:val="28"/>
        </w:rPr>
        <w:t>.</w:t>
      </w:r>
    </w:p>
    <w:p w:rsidR="00FC6278" w:rsidRPr="0005183B" w:rsidRDefault="002216EE" w:rsidP="0005183B">
      <w:pPr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05183B">
        <w:rPr>
          <w:color w:val="000000"/>
          <w:sz w:val="28"/>
          <w:szCs w:val="28"/>
        </w:rPr>
        <w:t>Специалисты</w:t>
      </w:r>
      <w:r w:rsidRPr="0005183B">
        <w:rPr>
          <w:color w:val="000000"/>
          <w:spacing w:val="1"/>
          <w:sz w:val="26"/>
          <w:szCs w:val="26"/>
        </w:rPr>
        <w:t xml:space="preserve"> </w:t>
      </w:r>
      <w:r w:rsidRPr="0005183B">
        <w:rPr>
          <w:color w:val="000000"/>
          <w:spacing w:val="1"/>
          <w:sz w:val="28"/>
          <w:szCs w:val="28"/>
        </w:rPr>
        <w:t xml:space="preserve">отдела </w:t>
      </w:r>
      <w:r w:rsidR="00FC6278" w:rsidRPr="0005183B">
        <w:rPr>
          <w:color w:val="000000"/>
          <w:spacing w:val="1"/>
          <w:sz w:val="28"/>
          <w:szCs w:val="28"/>
        </w:rPr>
        <w:t xml:space="preserve">комплектуются из числа лиц, отвечающих установленным квалификационным требованиям, и </w:t>
      </w:r>
      <w:r w:rsidRPr="0005183B">
        <w:rPr>
          <w:color w:val="000000"/>
          <w:spacing w:val="1"/>
          <w:sz w:val="28"/>
          <w:szCs w:val="28"/>
        </w:rPr>
        <w:t>являются федеральными государс</w:t>
      </w:r>
      <w:r w:rsidR="00D7253A">
        <w:rPr>
          <w:color w:val="000000"/>
          <w:spacing w:val="1"/>
          <w:sz w:val="28"/>
          <w:szCs w:val="28"/>
        </w:rPr>
        <w:t>твенными гражданскими служащими и работниками Управления.</w:t>
      </w:r>
      <w:r w:rsidRPr="0005183B">
        <w:rPr>
          <w:color w:val="000000"/>
          <w:spacing w:val="1"/>
          <w:sz w:val="28"/>
          <w:szCs w:val="28"/>
        </w:rPr>
        <w:t xml:space="preserve"> Их правовой статус, в том числе квалификационные требования, права, обязанности, ответственность определяется нормативными правовыми </w:t>
      </w:r>
      <w:r w:rsidRPr="0005183B">
        <w:rPr>
          <w:sz w:val="28"/>
          <w:szCs w:val="28"/>
        </w:rPr>
        <w:t xml:space="preserve">актами </w:t>
      </w:r>
      <w:r w:rsidRPr="0005183B">
        <w:rPr>
          <w:sz w:val="28"/>
          <w:szCs w:val="28"/>
        </w:rPr>
        <w:lastRenderedPageBreak/>
        <w:t xml:space="preserve">Российской Федерации, в том числе регламентирующими вопросы </w:t>
      </w:r>
      <w:r w:rsidR="00D7253A">
        <w:rPr>
          <w:sz w:val="28"/>
          <w:szCs w:val="28"/>
        </w:rPr>
        <w:t xml:space="preserve"> трудового законодательства, </w:t>
      </w:r>
      <w:r w:rsidRPr="0005183B">
        <w:rPr>
          <w:sz w:val="28"/>
          <w:szCs w:val="28"/>
        </w:rPr>
        <w:t>прохождения федеральной государственной гражданской службы, настоящим положением, должностными регламентами, разрабатываемыми на основании настоящего положения,</w:t>
      </w:r>
      <w:r w:rsidR="00D7253A">
        <w:rPr>
          <w:sz w:val="28"/>
          <w:szCs w:val="28"/>
        </w:rPr>
        <w:t xml:space="preserve"> должностными инструкциями,</w:t>
      </w:r>
      <w:r w:rsidRPr="0005183B">
        <w:rPr>
          <w:sz w:val="28"/>
          <w:szCs w:val="28"/>
        </w:rPr>
        <w:t xml:space="preserve"> а также служебными контрактами</w:t>
      </w:r>
      <w:r w:rsidR="00FC6278" w:rsidRPr="0005183B">
        <w:rPr>
          <w:sz w:val="28"/>
          <w:szCs w:val="28"/>
        </w:rPr>
        <w:t>, утвержденны</w:t>
      </w:r>
      <w:r w:rsidR="00D7253A">
        <w:rPr>
          <w:sz w:val="28"/>
          <w:szCs w:val="28"/>
        </w:rPr>
        <w:t>ми</w:t>
      </w:r>
      <w:r w:rsidR="00FC6278" w:rsidRPr="0005183B">
        <w:rPr>
          <w:sz w:val="28"/>
          <w:szCs w:val="28"/>
        </w:rPr>
        <w:t xml:space="preserve"> в соответствии с порядком, установленным Федеральной службой по надзору в сфере защиты прав потребителей и благополучия человека</w:t>
      </w:r>
      <w:r w:rsidR="00D7253A">
        <w:rPr>
          <w:sz w:val="28"/>
          <w:szCs w:val="28"/>
        </w:rPr>
        <w:t xml:space="preserve">, </w:t>
      </w:r>
      <w:r w:rsidR="005534AF">
        <w:rPr>
          <w:sz w:val="28"/>
          <w:szCs w:val="28"/>
        </w:rPr>
        <w:t>трудовыми договорами</w:t>
      </w:r>
      <w:r w:rsidR="00D7253A">
        <w:rPr>
          <w:sz w:val="28"/>
          <w:szCs w:val="28"/>
        </w:rPr>
        <w:t>.</w:t>
      </w:r>
    </w:p>
    <w:p w:rsidR="005F5E27" w:rsidRPr="0005183B" w:rsidRDefault="002216EE" w:rsidP="0005183B">
      <w:pPr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05183B">
        <w:rPr>
          <w:color w:val="000000"/>
          <w:sz w:val="28"/>
          <w:szCs w:val="28"/>
        </w:rPr>
        <w:t>Начальник</w:t>
      </w:r>
      <w:r w:rsidRPr="0005183B">
        <w:rPr>
          <w:sz w:val="28"/>
          <w:szCs w:val="28"/>
        </w:rPr>
        <w:t xml:space="preserve"> отдела </w:t>
      </w:r>
      <w:r w:rsidR="00FC6278" w:rsidRPr="0005183B">
        <w:rPr>
          <w:sz w:val="28"/>
          <w:szCs w:val="28"/>
        </w:rPr>
        <w:t xml:space="preserve">для выполнения возложенных функций </w:t>
      </w:r>
      <w:r w:rsidRPr="0005183B">
        <w:rPr>
          <w:sz w:val="28"/>
          <w:szCs w:val="28"/>
        </w:rPr>
        <w:t>имеет право:</w:t>
      </w:r>
    </w:p>
    <w:p w:rsidR="005F5E27" w:rsidRPr="0005183B" w:rsidRDefault="0005183B" w:rsidP="00640970">
      <w:pPr>
        <w:jc w:val="both"/>
        <w:rPr>
          <w:sz w:val="28"/>
          <w:szCs w:val="28"/>
        </w:rPr>
      </w:pPr>
      <w:r w:rsidRPr="0005183B">
        <w:rPr>
          <w:sz w:val="28"/>
          <w:szCs w:val="28"/>
        </w:rPr>
        <w:t>17</w:t>
      </w:r>
      <w:r w:rsidR="005F5E27" w:rsidRPr="0005183B">
        <w:rPr>
          <w:sz w:val="28"/>
          <w:szCs w:val="28"/>
        </w:rPr>
        <w:t>.1</w:t>
      </w:r>
      <w:r w:rsidR="00A42364" w:rsidRPr="0005183B">
        <w:rPr>
          <w:sz w:val="28"/>
          <w:szCs w:val="28"/>
        </w:rPr>
        <w:t>.</w:t>
      </w:r>
      <w:r w:rsidR="005F5E27" w:rsidRPr="0005183B">
        <w:rPr>
          <w:sz w:val="28"/>
          <w:szCs w:val="28"/>
        </w:rPr>
        <w:t xml:space="preserve"> В</w:t>
      </w:r>
      <w:r w:rsidR="002216EE" w:rsidRPr="0005183B">
        <w:rPr>
          <w:sz w:val="28"/>
          <w:szCs w:val="28"/>
        </w:rPr>
        <w:t>носить в установленном порядке на рассмотрение руководства Управления:</w:t>
      </w:r>
    </w:p>
    <w:p w:rsidR="005F5E27" w:rsidRPr="0005183B" w:rsidRDefault="002216EE" w:rsidP="00640970">
      <w:pPr>
        <w:numPr>
          <w:ilvl w:val="0"/>
          <w:numId w:val="43"/>
        </w:numPr>
        <w:ind w:left="0" w:firstLine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>проекты документов организационно-распорядительного порядка по вопросам, входящим в компетенцию отдела;</w:t>
      </w:r>
    </w:p>
    <w:p w:rsidR="005F5E27" w:rsidRDefault="002216EE" w:rsidP="00640970">
      <w:pPr>
        <w:numPr>
          <w:ilvl w:val="0"/>
          <w:numId w:val="43"/>
        </w:numPr>
        <w:ind w:left="0" w:firstLine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>предложения по вопросам, связанным с оптимизацией и совершенствованием работы отдела, в том числе по повышению квалификации и совершенствованию знаний и навыков работников отдела</w:t>
      </w:r>
      <w:r w:rsidR="007A4697" w:rsidRPr="0005183B">
        <w:rPr>
          <w:sz w:val="28"/>
          <w:szCs w:val="28"/>
        </w:rPr>
        <w:t>;</w:t>
      </w:r>
    </w:p>
    <w:p w:rsidR="007F18BE" w:rsidRDefault="00D7253A" w:rsidP="007F18BE">
      <w:pPr>
        <w:numPr>
          <w:ilvl w:val="0"/>
          <w:numId w:val="4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вопросам, связанным с оптимизацией и совершенствованием работы функциональных и территориальных отделов Управления, по повышению квалификации и совершенствованию знаний и навыков работников функциональных и территориальных отделов</w:t>
      </w:r>
      <w:r w:rsidR="00745B38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>;</w:t>
      </w:r>
    </w:p>
    <w:p w:rsidR="007F18BE" w:rsidRPr="007F18BE" w:rsidRDefault="007F18BE" w:rsidP="007F18BE">
      <w:pPr>
        <w:numPr>
          <w:ilvl w:val="0"/>
          <w:numId w:val="4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по реализации законодательства Российской Федерации по вопросам прохождения государственной гражданской службы и по вопросам противодействия коррупции;</w:t>
      </w:r>
    </w:p>
    <w:p w:rsidR="002216EE" w:rsidRPr="0005183B" w:rsidRDefault="0005183B" w:rsidP="00640970">
      <w:pPr>
        <w:ind w:hanging="11"/>
        <w:jc w:val="both"/>
        <w:rPr>
          <w:sz w:val="28"/>
          <w:szCs w:val="28"/>
        </w:rPr>
      </w:pPr>
      <w:r w:rsidRPr="0005183B">
        <w:rPr>
          <w:sz w:val="28"/>
          <w:szCs w:val="28"/>
        </w:rPr>
        <w:t>17</w:t>
      </w:r>
      <w:r w:rsidR="005F5E27" w:rsidRPr="0005183B">
        <w:rPr>
          <w:sz w:val="28"/>
          <w:szCs w:val="28"/>
        </w:rPr>
        <w:t>.2. С</w:t>
      </w:r>
      <w:r w:rsidR="002216EE" w:rsidRPr="0005183B">
        <w:rPr>
          <w:sz w:val="28"/>
          <w:szCs w:val="28"/>
        </w:rPr>
        <w:t>огласовыва</w:t>
      </w:r>
      <w:r w:rsidR="00E422FB" w:rsidRPr="0005183B">
        <w:rPr>
          <w:sz w:val="28"/>
          <w:szCs w:val="28"/>
        </w:rPr>
        <w:t>ть</w:t>
      </w:r>
      <w:r w:rsidR="002216EE" w:rsidRPr="0005183B">
        <w:rPr>
          <w:sz w:val="28"/>
          <w:szCs w:val="28"/>
        </w:rPr>
        <w:t xml:space="preserve"> проекты организационно-распорядительных актов Управления и </w:t>
      </w:r>
      <w:r w:rsidR="00090851">
        <w:rPr>
          <w:sz w:val="28"/>
          <w:szCs w:val="28"/>
        </w:rPr>
        <w:t xml:space="preserve">иных </w:t>
      </w:r>
      <w:r w:rsidR="002216EE" w:rsidRPr="0005183B">
        <w:rPr>
          <w:sz w:val="28"/>
          <w:szCs w:val="28"/>
        </w:rPr>
        <w:t>документов</w:t>
      </w:r>
      <w:r w:rsidR="00090851">
        <w:rPr>
          <w:sz w:val="28"/>
          <w:szCs w:val="28"/>
        </w:rPr>
        <w:t xml:space="preserve"> (писем, справок, информаций и т.п.)</w:t>
      </w:r>
      <w:r w:rsidR="002216EE" w:rsidRPr="0005183B">
        <w:rPr>
          <w:sz w:val="28"/>
          <w:szCs w:val="28"/>
        </w:rPr>
        <w:t>, представляемых в Федеральную службу по надзору в сфере защиты прав потребителей и благополучия человека.</w:t>
      </w:r>
    </w:p>
    <w:p w:rsidR="00882CED" w:rsidRPr="0005183B" w:rsidRDefault="002216EE" w:rsidP="0005183B">
      <w:pPr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 xml:space="preserve">Возложение на </w:t>
      </w:r>
      <w:r w:rsidR="00090851">
        <w:rPr>
          <w:sz w:val="28"/>
          <w:szCs w:val="28"/>
        </w:rPr>
        <w:t>специалистов и работников</w:t>
      </w:r>
      <w:r w:rsidRPr="0005183B">
        <w:rPr>
          <w:sz w:val="28"/>
          <w:szCs w:val="28"/>
        </w:rPr>
        <w:t xml:space="preserve"> отдела обязанностей, не предусмотренных настоящим Положением и не относящихся к компетенции отдела, не допускается.</w:t>
      </w:r>
    </w:p>
    <w:p w:rsidR="002216EE" w:rsidRPr="0005183B" w:rsidRDefault="002216EE" w:rsidP="0005183B">
      <w:pPr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>Начальник отдела несет ответственность за выполнение возложенных на отдел задач, надлежащую организацию работы отдела, своевременное и квалифицированное выполнение заданий и поручений руководства Управления</w:t>
      </w:r>
      <w:r w:rsidR="00E4594F">
        <w:rPr>
          <w:sz w:val="28"/>
          <w:szCs w:val="28"/>
        </w:rPr>
        <w:t xml:space="preserve">, в том числе </w:t>
      </w:r>
      <w:r w:rsidR="00CC671D" w:rsidRPr="00492879">
        <w:rPr>
          <w:sz w:val="28"/>
          <w:szCs w:val="28"/>
        </w:rPr>
        <w:t>нес</w:t>
      </w:r>
      <w:r w:rsidR="00CC671D">
        <w:rPr>
          <w:sz w:val="28"/>
          <w:szCs w:val="28"/>
        </w:rPr>
        <w:t>ё</w:t>
      </w:r>
      <w:r w:rsidR="00CC671D" w:rsidRPr="00492879">
        <w:rPr>
          <w:sz w:val="28"/>
          <w:szCs w:val="28"/>
        </w:rPr>
        <w:t>т персональную ответственность за обеспечени</w:t>
      </w:r>
      <w:r w:rsidR="00CC671D">
        <w:rPr>
          <w:sz w:val="28"/>
          <w:szCs w:val="28"/>
        </w:rPr>
        <w:t>е</w:t>
      </w:r>
      <w:r w:rsidR="00CC671D" w:rsidRPr="00492879">
        <w:rPr>
          <w:sz w:val="28"/>
          <w:szCs w:val="28"/>
        </w:rPr>
        <w:t xml:space="preserve"> сохранности государственной тайны</w:t>
      </w:r>
      <w:r w:rsidR="00CC671D">
        <w:rPr>
          <w:sz w:val="28"/>
          <w:szCs w:val="28"/>
        </w:rPr>
        <w:t>,</w:t>
      </w:r>
      <w:r w:rsidR="00CC671D" w:rsidRPr="00492879">
        <w:rPr>
          <w:sz w:val="28"/>
          <w:szCs w:val="28"/>
        </w:rPr>
        <w:t xml:space="preserve"> </w:t>
      </w:r>
      <w:r w:rsidR="00CC671D">
        <w:rPr>
          <w:sz w:val="28"/>
          <w:szCs w:val="28"/>
        </w:rPr>
        <w:t>а</w:t>
      </w:r>
      <w:r w:rsidR="00CC671D" w:rsidRPr="00492879">
        <w:rPr>
          <w:sz w:val="28"/>
          <w:szCs w:val="28"/>
        </w:rPr>
        <w:t xml:space="preserve"> также иных сведений, содержащих служебную информацию ограниченного распространения, </w:t>
      </w:r>
      <w:r w:rsidR="00762DC8">
        <w:rPr>
          <w:sz w:val="28"/>
          <w:szCs w:val="28"/>
        </w:rPr>
        <w:t>персональные данные сотрудников Управления, вопросы,</w:t>
      </w:r>
      <w:r w:rsidR="00CC671D" w:rsidRPr="00492879">
        <w:rPr>
          <w:sz w:val="28"/>
          <w:szCs w:val="28"/>
        </w:rPr>
        <w:t xml:space="preserve"> касающ</w:t>
      </w:r>
      <w:r w:rsidR="00762DC8">
        <w:rPr>
          <w:sz w:val="28"/>
          <w:szCs w:val="28"/>
        </w:rPr>
        <w:t>иеся</w:t>
      </w:r>
      <w:r w:rsidR="00CC671D" w:rsidRPr="00492879">
        <w:rPr>
          <w:sz w:val="28"/>
          <w:szCs w:val="28"/>
        </w:rPr>
        <w:t xml:space="preserve"> мобилизационной подготовки, мобилизации и гражданской обороны</w:t>
      </w:r>
      <w:r w:rsidRPr="0005183B">
        <w:rPr>
          <w:sz w:val="28"/>
          <w:szCs w:val="28"/>
        </w:rPr>
        <w:t>.</w:t>
      </w:r>
    </w:p>
    <w:p w:rsidR="002216EE" w:rsidRPr="0005183B" w:rsidRDefault="002216EE" w:rsidP="0005183B">
      <w:pPr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05183B">
        <w:rPr>
          <w:sz w:val="28"/>
          <w:szCs w:val="28"/>
        </w:rPr>
        <w:t xml:space="preserve"> Специалисты отдела несут ответственность в соответствии с законодательством Российской Ф</w:t>
      </w:r>
      <w:r w:rsidR="00090851">
        <w:rPr>
          <w:sz w:val="28"/>
          <w:szCs w:val="28"/>
        </w:rPr>
        <w:t>едерации, служебным контрактом, должностным регламентом, трудовым договором, должностной инструкцией.</w:t>
      </w:r>
    </w:p>
    <w:p w:rsidR="003940C4" w:rsidRPr="0005183B" w:rsidRDefault="003940C4" w:rsidP="00D84DB8">
      <w:pPr>
        <w:jc w:val="both"/>
        <w:rPr>
          <w:sz w:val="28"/>
          <w:szCs w:val="28"/>
        </w:rPr>
      </w:pPr>
    </w:p>
    <w:p w:rsidR="00D6309F" w:rsidRDefault="00D6309F">
      <w:pPr>
        <w:pStyle w:val="a3"/>
        <w:numPr>
          <w:ilvl w:val="12"/>
          <w:numId w:val="0"/>
        </w:numPr>
        <w:rPr>
          <w:sz w:val="28"/>
          <w:szCs w:val="28"/>
        </w:rPr>
      </w:pPr>
    </w:p>
    <w:p w:rsidR="00130E7F" w:rsidRDefault="00130E7F">
      <w:pPr>
        <w:pStyle w:val="a3"/>
        <w:numPr>
          <w:ilvl w:val="12"/>
          <w:numId w:val="0"/>
        </w:numPr>
        <w:rPr>
          <w:sz w:val="28"/>
          <w:szCs w:val="28"/>
        </w:rPr>
      </w:pPr>
    </w:p>
    <w:p w:rsidR="002216EE" w:rsidRDefault="002216EE" w:rsidP="00250EF2">
      <w:pPr>
        <w:pStyle w:val="a3"/>
        <w:numPr>
          <w:ilvl w:val="12"/>
          <w:numId w:val="0"/>
        </w:numPr>
        <w:rPr>
          <w:sz w:val="28"/>
          <w:szCs w:val="28"/>
        </w:rPr>
      </w:pPr>
    </w:p>
    <w:sectPr w:rsidR="002216EE" w:rsidSect="00250EF2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61A" w:rsidRDefault="00ED561A" w:rsidP="00FA3E69">
      <w:r>
        <w:separator/>
      </w:r>
    </w:p>
  </w:endnote>
  <w:endnote w:type="continuationSeparator" w:id="0">
    <w:p w:rsidR="00ED561A" w:rsidRDefault="00ED561A" w:rsidP="00FA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61A" w:rsidRDefault="00ED561A" w:rsidP="00FA3E69">
      <w:r>
        <w:separator/>
      </w:r>
    </w:p>
  </w:footnote>
  <w:footnote w:type="continuationSeparator" w:id="0">
    <w:p w:rsidR="00ED561A" w:rsidRDefault="00ED561A" w:rsidP="00FA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67D"/>
    <w:multiLevelType w:val="multilevel"/>
    <w:tmpl w:val="BB4E4D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57A56C7"/>
    <w:multiLevelType w:val="multilevel"/>
    <w:tmpl w:val="9A0080D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57F7C94"/>
    <w:multiLevelType w:val="multilevel"/>
    <w:tmpl w:val="2E0A8462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BAB5B2C"/>
    <w:multiLevelType w:val="hybridMultilevel"/>
    <w:tmpl w:val="1C52CB1A"/>
    <w:lvl w:ilvl="0" w:tplc="B818ECEE">
      <w:start w:val="2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765B0"/>
    <w:multiLevelType w:val="multilevel"/>
    <w:tmpl w:val="ABE4CE4A"/>
    <w:lvl w:ilvl="0">
      <w:start w:val="9"/>
      <w:numFmt w:val="decimal"/>
      <w:lvlText w:val="%1"/>
      <w:lvlJc w:val="left"/>
      <w:pPr>
        <w:tabs>
          <w:tab w:val="num" w:pos="1965"/>
        </w:tabs>
        <w:ind w:left="1965" w:hanging="196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2674"/>
        </w:tabs>
        <w:ind w:left="2674" w:hanging="19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83"/>
        </w:tabs>
        <w:ind w:left="3383" w:hanging="19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92"/>
        </w:tabs>
        <w:ind w:left="4092" w:hanging="19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1"/>
        </w:tabs>
        <w:ind w:left="4801" w:hanging="19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10"/>
        </w:tabs>
        <w:ind w:left="5510" w:hanging="19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9"/>
        </w:tabs>
        <w:ind w:left="6219" w:hanging="19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28"/>
        </w:tabs>
        <w:ind w:left="6928" w:hanging="19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0CC80F39"/>
    <w:multiLevelType w:val="multilevel"/>
    <w:tmpl w:val="4AEE15DE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6" w15:restartNumberingAfterBreak="0">
    <w:nsid w:val="11867320"/>
    <w:multiLevelType w:val="multilevel"/>
    <w:tmpl w:val="A426B310"/>
    <w:lvl w:ilvl="0">
      <w:start w:val="2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9869A5"/>
    <w:multiLevelType w:val="multilevel"/>
    <w:tmpl w:val="9AA898F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0122D3"/>
    <w:multiLevelType w:val="multilevel"/>
    <w:tmpl w:val="4A62E8D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7879CE"/>
    <w:multiLevelType w:val="multilevel"/>
    <w:tmpl w:val="666E21C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15906423"/>
    <w:multiLevelType w:val="multilevel"/>
    <w:tmpl w:val="B7524C2E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1" w15:restartNumberingAfterBreak="0">
    <w:nsid w:val="15907CC2"/>
    <w:multiLevelType w:val="hybridMultilevel"/>
    <w:tmpl w:val="072C7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6100CA8"/>
    <w:multiLevelType w:val="multilevel"/>
    <w:tmpl w:val="2BF2269E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3" w15:restartNumberingAfterBreak="0">
    <w:nsid w:val="165625B3"/>
    <w:multiLevelType w:val="multilevel"/>
    <w:tmpl w:val="EDAA4D46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0"/>
      </w:rPr>
    </w:lvl>
    <w:lvl w:ilvl="1">
      <w:start w:val="10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  <w:sz w:val="20"/>
      </w:rPr>
    </w:lvl>
  </w:abstractNum>
  <w:abstractNum w:abstractNumId="14" w15:restartNumberingAfterBreak="0">
    <w:nsid w:val="1882586F"/>
    <w:multiLevelType w:val="multilevel"/>
    <w:tmpl w:val="3A960DD6"/>
    <w:lvl w:ilvl="0">
      <w:start w:val="23"/>
      <w:numFmt w:val="decimal"/>
      <w:lvlText w:val="%1."/>
      <w:lvlJc w:val="left"/>
      <w:pPr>
        <w:ind w:left="900" w:hanging="375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200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5" w:hanging="2160"/>
      </w:pPr>
      <w:rPr>
        <w:rFonts w:hint="default"/>
      </w:rPr>
    </w:lvl>
  </w:abstractNum>
  <w:abstractNum w:abstractNumId="15" w15:restartNumberingAfterBreak="0">
    <w:nsid w:val="1C6D4104"/>
    <w:multiLevelType w:val="multilevel"/>
    <w:tmpl w:val="D9040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24"/>
        </w:tabs>
        <w:ind w:left="824" w:hanging="360"/>
      </w:p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648" w:hanging="720"/>
      </w:pPr>
    </w:lvl>
    <w:lvl w:ilvl="3">
      <w:start w:val="1"/>
      <w:numFmt w:val="decimal"/>
      <w:lvlText w:val="%1.%2.%3.%4."/>
      <w:lvlJc w:val="left"/>
      <w:pPr>
        <w:tabs>
          <w:tab w:val="num" w:pos="2112"/>
        </w:tabs>
        <w:ind w:left="2112" w:hanging="720"/>
      </w:pPr>
    </w:lvl>
    <w:lvl w:ilvl="4">
      <w:start w:val="1"/>
      <w:numFmt w:val="decimal"/>
      <w:lvlText w:val="%1.%2.%3.%4.%5."/>
      <w:lvlJc w:val="left"/>
      <w:pPr>
        <w:tabs>
          <w:tab w:val="num" w:pos="2936"/>
        </w:tabs>
        <w:ind w:left="2936" w:hanging="1080"/>
      </w:pPr>
    </w:lvl>
    <w:lvl w:ilvl="5">
      <w:start w:val="1"/>
      <w:numFmt w:val="decimal"/>
      <w:lvlText w:val="%1.%2.%3.%4.%5.%6."/>
      <w:lvlJc w:val="left"/>
      <w:pPr>
        <w:tabs>
          <w:tab w:val="num" w:pos="3400"/>
        </w:tabs>
        <w:ind w:left="34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224"/>
        </w:tabs>
        <w:ind w:left="42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688"/>
        </w:tabs>
        <w:ind w:left="468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512"/>
        </w:tabs>
        <w:ind w:left="5512" w:hanging="1800"/>
      </w:pPr>
    </w:lvl>
  </w:abstractNum>
  <w:abstractNum w:abstractNumId="16" w15:restartNumberingAfterBreak="0">
    <w:nsid w:val="1D0747E6"/>
    <w:multiLevelType w:val="hybridMultilevel"/>
    <w:tmpl w:val="97703AD4"/>
    <w:lvl w:ilvl="0" w:tplc="208261E8">
      <w:start w:val="12"/>
      <w:numFmt w:val="decimal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1EC51AB4"/>
    <w:multiLevelType w:val="hybridMultilevel"/>
    <w:tmpl w:val="416C1E30"/>
    <w:lvl w:ilvl="0" w:tplc="70D4F5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30239"/>
    <w:multiLevelType w:val="multilevel"/>
    <w:tmpl w:val="115EC9D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6DC7115"/>
    <w:multiLevelType w:val="multilevel"/>
    <w:tmpl w:val="F030FD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2869109C"/>
    <w:multiLevelType w:val="multilevel"/>
    <w:tmpl w:val="6E58A55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3019674D"/>
    <w:multiLevelType w:val="multilevel"/>
    <w:tmpl w:val="6E7018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2005F4B"/>
    <w:multiLevelType w:val="multilevel"/>
    <w:tmpl w:val="FF561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38277A"/>
    <w:multiLevelType w:val="multilevel"/>
    <w:tmpl w:val="6FA0B1C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4" w15:restartNumberingAfterBreak="0">
    <w:nsid w:val="35D5703D"/>
    <w:multiLevelType w:val="multilevel"/>
    <w:tmpl w:val="51582D8E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auto"/>
      </w:rPr>
    </w:lvl>
  </w:abstractNum>
  <w:abstractNum w:abstractNumId="25" w15:restartNumberingAfterBreak="0">
    <w:nsid w:val="3689614F"/>
    <w:multiLevelType w:val="multilevel"/>
    <w:tmpl w:val="9AA898F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7F62747"/>
    <w:multiLevelType w:val="multilevel"/>
    <w:tmpl w:val="0AA6C6C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27" w15:restartNumberingAfterBreak="0">
    <w:nsid w:val="385D15D5"/>
    <w:multiLevelType w:val="hybridMultilevel"/>
    <w:tmpl w:val="15B88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54124B"/>
    <w:multiLevelType w:val="multilevel"/>
    <w:tmpl w:val="0444EF0C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9" w15:restartNumberingAfterBreak="0">
    <w:nsid w:val="3BE207D1"/>
    <w:multiLevelType w:val="multilevel"/>
    <w:tmpl w:val="20920206"/>
    <w:lvl w:ilvl="0">
      <w:start w:val="2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3DAE0359"/>
    <w:multiLevelType w:val="multilevel"/>
    <w:tmpl w:val="592A11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42351C5B"/>
    <w:multiLevelType w:val="hybridMultilevel"/>
    <w:tmpl w:val="F35E26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12591"/>
    <w:multiLevelType w:val="multilevel"/>
    <w:tmpl w:val="F030FD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3" w15:restartNumberingAfterBreak="0">
    <w:nsid w:val="49975814"/>
    <w:multiLevelType w:val="multilevel"/>
    <w:tmpl w:val="89A02D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4" w15:restartNumberingAfterBreak="0">
    <w:nsid w:val="4AEA27CF"/>
    <w:multiLevelType w:val="multilevel"/>
    <w:tmpl w:val="D5A4A212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1485"/>
        </w:tabs>
        <w:ind w:left="148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5" w15:restartNumberingAfterBreak="0">
    <w:nsid w:val="4BC92DE9"/>
    <w:multiLevelType w:val="multilevel"/>
    <w:tmpl w:val="1FF8BE8C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6" w15:restartNumberingAfterBreak="0">
    <w:nsid w:val="4C4D6130"/>
    <w:multiLevelType w:val="hybridMultilevel"/>
    <w:tmpl w:val="99DE4A16"/>
    <w:lvl w:ilvl="0" w:tplc="DBCE051E">
      <w:start w:val="20"/>
      <w:numFmt w:val="decimal"/>
      <w:lvlText w:val="%1."/>
      <w:lvlJc w:val="left"/>
      <w:pPr>
        <w:ind w:left="801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1851F5E"/>
    <w:multiLevelType w:val="hybridMultilevel"/>
    <w:tmpl w:val="6F627968"/>
    <w:lvl w:ilvl="0" w:tplc="F3AEE51E">
      <w:start w:val="20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1F61100"/>
    <w:multiLevelType w:val="multilevel"/>
    <w:tmpl w:val="E1B6B3BE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5201410B"/>
    <w:multiLevelType w:val="multilevel"/>
    <w:tmpl w:val="F4B6954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auto"/>
      </w:rPr>
    </w:lvl>
  </w:abstractNum>
  <w:abstractNum w:abstractNumId="40" w15:restartNumberingAfterBreak="0">
    <w:nsid w:val="5855093D"/>
    <w:multiLevelType w:val="multilevel"/>
    <w:tmpl w:val="2C3C508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10" w:hanging="7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1" w15:restartNumberingAfterBreak="0">
    <w:nsid w:val="5C3A62CF"/>
    <w:multiLevelType w:val="multilevel"/>
    <w:tmpl w:val="D5547AE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5CEB6B4E"/>
    <w:multiLevelType w:val="multilevel"/>
    <w:tmpl w:val="D5C691A4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auto"/>
      </w:rPr>
    </w:lvl>
  </w:abstractNum>
  <w:abstractNum w:abstractNumId="43" w15:restartNumberingAfterBreak="0">
    <w:nsid w:val="60FA294D"/>
    <w:multiLevelType w:val="multilevel"/>
    <w:tmpl w:val="5694BE10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44" w15:restartNumberingAfterBreak="0">
    <w:nsid w:val="67296053"/>
    <w:multiLevelType w:val="hybridMultilevel"/>
    <w:tmpl w:val="8166A860"/>
    <w:lvl w:ilvl="0" w:tplc="E09AFE3A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9B7ACD"/>
    <w:multiLevelType w:val="multilevel"/>
    <w:tmpl w:val="DD127E28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0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46" w15:restartNumberingAfterBreak="0">
    <w:nsid w:val="70C21286"/>
    <w:multiLevelType w:val="multilevel"/>
    <w:tmpl w:val="818C7E8E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"/>
  </w:num>
  <w:num w:numId="7">
    <w:abstractNumId w:val="21"/>
  </w:num>
  <w:num w:numId="8">
    <w:abstractNumId w:val="4"/>
  </w:num>
  <w:num w:numId="9">
    <w:abstractNumId w:val="34"/>
  </w:num>
  <w:num w:numId="10">
    <w:abstractNumId w:val="18"/>
  </w:num>
  <w:num w:numId="11">
    <w:abstractNumId w:val="10"/>
  </w:num>
  <w:num w:numId="12">
    <w:abstractNumId w:val="1"/>
  </w:num>
  <w:num w:numId="13">
    <w:abstractNumId w:val="26"/>
  </w:num>
  <w:num w:numId="14">
    <w:abstractNumId w:val="38"/>
  </w:num>
  <w:num w:numId="15">
    <w:abstractNumId w:val="8"/>
  </w:num>
  <w:num w:numId="16">
    <w:abstractNumId w:val="20"/>
  </w:num>
  <w:num w:numId="17">
    <w:abstractNumId w:val="11"/>
  </w:num>
  <w:num w:numId="18">
    <w:abstractNumId w:val="41"/>
  </w:num>
  <w:num w:numId="19">
    <w:abstractNumId w:val="25"/>
  </w:num>
  <w:num w:numId="20">
    <w:abstractNumId w:val="7"/>
  </w:num>
  <w:num w:numId="21">
    <w:abstractNumId w:val="19"/>
  </w:num>
  <w:num w:numId="22">
    <w:abstractNumId w:val="32"/>
  </w:num>
  <w:num w:numId="23">
    <w:abstractNumId w:val="39"/>
  </w:num>
  <w:num w:numId="24">
    <w:abstractNumId w:val="5"/>
  </w:num>
  <w:num w:numId="25">
    <w:abstractNumId w:val="43"/>
  </w:num>
  <w:num w:numId="26">
    <w:abstractNumId w:val="46"/>
  </w:num>
  <w:num w:numId="27">
    <w:abstractNumId w:val="42"/>
  </w:num>
  <w:num w:numId="28">
    <w:abstractNumId w:val="29"/>
  </w:num>
  <w:num w:numId="29">
    <w:abstractNumId w:val="24"/>
  </w:num>
  <w:num w:numId="30">
    <w:abstractNumId w:val="6"/>
  </w:num>
  <w:num w:numId="31">
    <w:abstractNumId w:val="12"/>
  </w:num>
  <w:num w:numId="32">
    <w:abstractNumId w:val="14"/>
  </w:num>
  <w:num w:numId="33">
    <w:abstractNumId w:val="9"/>
  </w:num>
  <w:num w:numId="34">
    <w:abstractNumId w:val="30"/>
  </w:num>
  <w:num w:numId="35">
    <w:abstractNumId w:val="16"/>
  </w:num>
  <w:num w:numId="36">
    <w:abstractNumId w:val="44"/>
  </w:num>
  <w:num w:numId="37">
    <w:abstractNumId w:val="37"/>
  </w:num>
  <w:num w:numId="38">
    <w:abstractNumId w:val="35"/>
  </w:num>
  <w:num w:numId="39">
    <w:abstractNumId w:val="45"/>
  </w:num>
  <w:num w:numId="40">
    <w:abstractNumId w:val="23"/>
  </w:num>
  <w:num w:numId="41">
    <w:abstractNumId w:val="36"/>
  </w:num>
  <w:num w:numId="42">
    <w:abstractNumId w:val="3"/>
  </w:num>
  <w:num w:numId="43">
    <w:abstractNumId w:val="17"/>
  </w:num>
  <w:num w:numId="44">
    <w:abstractNumId w:val="22"/>
  </w:num>
  <w:num w:numId="45">
    <w:abstractNumId w:val="27"/>
  </w:num>
  <w:num w:numId="46">
    <w:abstractNumId w:val="3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6E"/>
    <w:rsid w:val="00002321"/>
    <w:rsid w:val="00011477"/>
    <w:rsid w:val="0002036E"/>
    <w:rsid w:val="000230CC"/>
    <w:rsid w:val="0002325D"/>
    <w:rsid w:val="000248CF"/>
    <w:rsid w:val="00032DDD"/>
    <w:rsid w:val="00036EF1"/>
    <w:rsid w:val="00042E31"/>
    <w:rsid w:val="00050978"/>
    <w:rsid w:val="0005183B"/>
    <w:rsid w:val="00056C4C"/>
    <w:rsid w:val="00067E2D"/>
    <w:rsid w:val="00090851"/>
    <w:rsid w:val="000935B5"/>
    <w:rsid w:val="000A27B1"/>
    <w:rsid w:val="000D5ECE"/>
    <w:rsid w:val="000E597E"/>
    <w:rsid w:val="000E6DBA"/>
    <w:rsid w:val="000F3F3E"/>
    <w:rsid w:val="00103808"/>
    <w:rsid w:val="00112A86"/>
    <w:rsid w:val="00130E7F"/>
    <w:rsid w:val="00134C1D"/>
    <w:rsid w:val="001361A6"/>
    <w:rsid w:val="0013699D"/>
    <w:rsid w:val="00153B83"/>
    <w:rsid w:val="0017044D"/>
    <w:rsid w:val="0017084A"/>
    <w:rsid w:val="001762AA"/>
    <w:rsid w:val="001775BC"/>
    <w:rsid w:val="00182DF0"/>
    <w:rsid w:val="00185419"/>
    <w:rsid w:val="0018796C"/>
    <w:rsid w:val="00193870"/>
    <w:rsid w:val="00196509"/>
    <w:rsid w:val="001D1AB3"/>
    <w:rsid w:val="001D5674"/>
    <w:rsid w:val="001D5AD9"/>
    <w:rsid w:val="001F0B7E"/>
    <w:rsid w:val="001F4E52"/>
    <w:rsid w:val="00205BED"/>
    <w:rsid w:val="002216EE"/>
    <w:rsid w:val="002223F7"/>
    <w:rsid w:val="002278E0"/>
    <w:rsid w:val="002320D4"/>
    <w:rsid w:val="00241FE5"/>
    <w:rsid w:val="00250EF2"/>
    <w:rsid w:val="00254F4F"/>
    <w:rsid w:val="00257AA2"/>
    <w:rsid w:val="00260160"/>
    <w:rsid w:val="00263783"/>
    <w:rsid w:val="00266617"/>
    <w:rsid w:val="00272FF6"/>
    <w:rsid w:val="00277181"/>
    <w:rsid w:val="002777A3"/>
    <w:rsid w:val="00287083"/>
    <w:rsid w:val="00291800"/>
    <w:rsid w:val="002936F1"/>
    <w:rsid w:val="002A051D"/>
    <w:rsid w:val="002B0806"/>
    <w:rsid w:val="002C1D5B"/>
    <w:rsid w:val="002C7549"/>
    <w:rsid w:val="002D6E5C"/>
    <w:rsid w:val="00302DA7"/>
    <w:rsid w:val="003065A2"/>
    <w:rsid w:val="003161AE"/>
    <w:rsid w:val="0032276C"/>
    <w:rsid w:val="00323D15"/>
    <w:rsid w:val="00326A50"/>
    <w:rsid w:val="0034154C"/>
    <w:rsid w:val="0034170E"/>
    <w:rsid w:val="00353F27"/>
    <w:rsid w:val="003551F7"/>
    <w:rsid w:val="00356F8D"/>
    <w:rsid w:val="0037425C"/>
    <w:rsid w:val="00375054"/>
    <w:rsid w:val="00380549"/>
    <w:rsid w:val="00384C40"/>
    <w:rsid w:val="003855C3"/>
    <w:rsid w:val="003940C4"/>
    <w:rsid w:val="003A7342"/>
    <w:rsid w:val="003B0161"/>
    <w:rsid w:val="003B7620"/>
    <w:rsid w:val="003C707C"/>
    <w:rsid w:val="003C7FD0"/>
    <w:rsid w:val="003D0640"/>
    <w:rsid w:val="003E4BBF"/>
    <w:rsid w:val="003E4D76"/>
    <w:rsid w:val="003E6FF9"/>
    <w:rsid w:val="003F19E5"/>
    <w:rsid w:val="003F55FE"/>
    <w:rsid w:val="00413640"/>
    <w:rsid w:val="004156FC"/>
    <w:rsid w:val="0043545F"/>
    <w:rsid w:val="00444DE0"/>
    <w:rsid w:val="00454220"/>
    <w:rsid w:val="00456873"/>
    <w:rsid w:val="00456EBF"/>
    <w:rsid w:val="004771F8"/>
    <w:rsid w:val="00483B56"/>
    <w:rsid w:val="004946BC"/>
    <w:rsid w:val="00497DBD"/>
    <w:rsid w:val="004B563E"/>
    <w:rsid w:val="004D1760"/>
    <w:rsid w:val="004D5BCD"/>
    <w:rsid w:val="004E78FF"/>
    <w:rsid w:val="004F64FE"/>
    <w:rsid w:val="005049F2"/>
    <w:rsid w:val="00521EB1"/>
    <w:rsid w:val="0052616F"/>
    <w:rsid w:val="00526B45"/>
    <w:rsid w:val="00530350"/>
    <w:rsid w:val="00536122"/>
    <w:rsid w:val="00541B99"/>
    <w:rsid w:val="005504C5"/>
    <w:rsid w:val="005534AF"/>
    <w:rsid w:val="00557A29"/>
    <w:rsid w:val="005707F4"/>
    <w:rsid w:val="00587C18"/>
    <w:rsid w:val="00596439"/>
    <w:rsid w:val="005D3AA6"/>
    <w:rsid w:val="005E48EF"/>
    <w:rsid w:val="005E7794"/>
    <w:rsid w:val="005F1385"/>
    <w:rsid w:val="005F2ADD"/>
    <w:rsid w:val="005F5E27"/>
    <w:rsid w:val="0060343A"/>
    <w:rsid w:val="00606584"/>
    <w:rsid w:val="00613EE6"/>
    <w:rsid w:val="006166AB"/>
    <w:rsid w:val="00634597"/>
    <w:rsid w:val="00640970"/>
    <w:rsid w:val="00650FE0"/>
    <w:rsid w:val="006562F4"/>
    <w:rsid w:val="006565B3"/>
    <w:rsid w:val="00657C73"/>
    <w:rsid w:val="00661E33"/>
    <w:rsid w:val="00673013"/>
    <w:rsid w:val="006812FC"/>
    <w:rsid w:val="006874DB"/>
    <w:rsid w:val="00691F68"/>
    <w:rsid w:val="006A155D"/>
    <w:rsid w:val="006A2E09"/>
    <w:rsid w:val="006B5F40"/>
    <w:rsid w:val="006C15E3"/>
    <w:rsid w:val="006C214B"/>
    <w:rsid w:val="006C493A"/>
    <w:rsid w:val="006C4983"/>
    <w:rsid w:val="006D14ED"/>
    <w:rsid w:val="006D3C19"/>
    <w:rsid w:val="006E544F"/>
    <w:rsid w:val="006F01F2"/>
    <w:rsid w:val="00700949"/>
    <w:rsid w:val="0073658E"/>
    <w:rsid w:val="00745B38"/>
    <w:rsid w:val="0075236B"/>
    <w:rsid w:val="0075693A"/>
    <w:rsid w:val="00756C78"/>
    <w:rsid w:val="00762DC8"/>
    <w:rsid w:val="00770237"/>
    <w:rsid w:val="00776D01"/>
    <w:rsid w:val="007A4697"/>
    <w:rsid w:val="007A5018"/>
    <w:rsid w:val="007B08B6"/>
    <w:rsid w:val="007B485C"/>
    <w:rsid w:val="007B55A7"/>
    <w:rsid w:val="007B6010"/>
    <w:rsid w:val="007B7853"/>
    <w:rsid w:val="007D1FE0"/>
    <w:rsid w:val="007D3236"/>
    <w:rsid w:val="007D4BD0"/>
    <w:rsid w:val="007E4E79"/>
    <w:rsid w:val="007F18BE"/>
    <w:rsid w:val="008024A3"/>
    <w:rsid w:val="00803C2E"/>
    <w:rsid w:val="008044ED"/>
    <w:rsid w:val="008212CB"/>
    <w:rsid w:val="008277DF"/>
    <w:rsid w:val="00833F6C"/>
    <w:rsid w:val="00841081"/>
    <w:rsid w:val="00846619"/>
    <w:rsid w:val="00850B56"/>
    <w:rsid w:val="00851D90"/>
    <w:rsid w:val="0085401F"/>
    <w:rsid w:val="00855BAD"/>
    <w:rsid w:val="00882646"/>
    <w:rsid w:val="00882CED"/>
    <w:rsid w:val="00884C1B"/>
    <w:rsid w:val="00885209"/>
    <w:rsid w:val="008B1184"/>
    <w:rsid w:val="008C5B4A"/>
    <w:rsid w:val="008D3FF1"/>
    <w:rsid w:val="008D5703"/>
    <w:rsid w:val="008E02A1"/>
    <w:rsid w:val="008E512A"/>
    <w:rsid w:val="008E578D"/>
    <w:rsid w:val="008E7EAA"/>
    <w:rsid w:val="00903C7A"/>
    <w:rsid w:val="00905AC5"/>
    <w:rsid w:val="00925F4E"/>
    <w:rsid w:val="009338EC"/>
    <w:rsid w:val="00935CF5"/>
    <w:rsid w:val="00946799"/>
    <w:rsid w:val="009536C2"/>
    <w:rsid w:val="009610CF"/>
    <w:rsid w:val="0096594E"/>
    <w:rsid w:val="00966EB9"/>
    <w:rsid w:val="00971039"/>
    <w:rsid w:val="0097756E"/>
    <w:rsid w:val="00990CD6"/>
    <w:rsid w:val="009A116A"/>
    <w:rsid w:val="009A46E9"/>
    <w:rsid w:val="009A4FB9"/>
    <w:rsid w:val="009A5FDE"/>
    <w:rsid w:val="009C2060"/>
    <w:rsid w:val="009C2961"/>
    <w:rsid w:val="009C490F"/>
    <w:rsid w:val="009E45CB"/>
    <w:rsid w:val="00A00CB8"/>
    <w:rsid w:val="00A12C7E"/>
    <w:rsid w:val="00A239EA"/>
    <w:rsid w:val="00A34E49"/>
    <w:rsid w:val="00A36A1E"/>
    <w:rsid w:val="00A402D4"/>
    <w:rsid w:val="00A42364"/>
    <w:rsid w:val="00A43868"/>
    <w:rsid w:val="00A50F72"/>
    <w:rsid w:val="00A51032"/>
    <w:rsid w:val="00A518A5"/>
    <w:rsid w:val="00A528C4"/>
    <w:rsid w:val="00A67607"/>
    <w:rsid w:val="00A769AE"/>
    <w:rsid w:val="00A84A79"/>
    <w:rsid w:val="00A9025F"/>
    <w:rsid w:val="00AA0692"/>
    <w:rsid w:val="00AB6191"/>
    <w:rsid w:val="00AB7DDB"/>
    <w:rsid w:val="00AC3308"/>
    <w:rsid w:val="00AC596D"/>
    <w:rsid w:val="00AE40E5"/>
    <w:rsid w:val="00AE7372"/>
    <w:rsid w:val="00AE7505"/>
    <w:rsid w:val="00B02DB0"/>
    <w:rsid w:val="00B1618C"/>
    <w:rsid w:val="00B2439B"/>
    <w:rsid w:val="00B243DF"/>
    <w:rsid w:val="00B24A76"/>
    <w:rsid w:val="00B27333"/>
    <w:rsid w:val="00B34C2E"/>
    <w:rsid w:val="00B34F13"/>
    <w:rsid w:val="00B425E9"/>
    <w:rsid w:val="00B46D27"/>
    <w:rsid w:val="00B5117B"/>
    <w:rsid w:val="00B56531"/>
    <w:rsid w:val="00B571CE"/>
    <w:rsid w:val="00B63239"/>
    <w:rsid w:val="00B82834"/>
    <w:rsid w:val="00B87A2D"/>
    <w:rsid w:val="00B9112C"/>
    <w:rsid w:val="00B932E7"/>
    <w:rsid w:val="00B93767"/>
    <w:rsid w:val="00BA550C"/>
    <w:rsid w:val="00BA79D1"/>
    <w:rsid w:val="00BB2DC4"/>
    <w:rsid w:val="00BE62A4"/>
    <w:rsid w:val="00BF165E"/>
    <w:rsid w:val="00C05BED"/>
    <w:rsid w:val="00C1113E"/>
    <w:rsid w:val="00C127DF"/>
    <w:rsid w:val="00C1361F"/>
    <w:rsid w:val="00C170B1"/>
    <w:rsid w:val="00C2267D"/>
    <w:rsid w:val="00C25702"/>
    <w:rsid w:val="00C43ADF"/>
    <w:rsid w:val="00C44E15"/>
    <w:rsid w:val="00C50FB6"/>
    <w:rsid w:val="00C55FD0"/>
    <w:rsid w:val="00C61A68"/>
    <w:rsid w:val="00C62497"/>
    <w:rsid w:val="00CA03BC"/>
    <w:rsid w:val="00CA175B"/>
    <w:rsid w:val="00CA34A1"/>
    <w:rsid w:val="00CC1078"/>
    <w:rsid w:val="00CC671D"/>
    <w:rsid w:val="00CC7E44"/>
    <w:rsid w:val="00CD2B49"/>
    <w:rsid w:val="00CD55DB"/>
    <w:rsid w:val="00CD72E0"/>
    <w:rsid w:val="00CD7690"/>
    <w:rsid w:val="00CE0D92"/>
    <w:rsid w:val="00CF0EEC"/>
    <w:rsid w:val="00D056AE"/>
    <w:rsid w:val="00D113CD"/>
    <w:rsid w:val="00D33BF6"/>
    <w:rsid w:val="00D36DAF"/>
    <w:rsid w:val="00D37248"/>
    <w:rsid w:val="00D41C97"/>
    <w:rsid w:val="00D500BE"/>
    <w:rsid w:val="00D51F45"/>
    <w:rsid w:val="00D6309F"/>
    <w:rsid w:val="00D652D7"/>
    <w:rsid w:val="00D667E5"/>
    <w:rsid w:val="00D7253A"/>
    <w:rsid w:val="00D834E3"/>
    <w:rsid w:val="00D84DB8"/>
    <w:rsid w:val="00D8722A"/>
    <w:rsid w:val="00D97A05"/>
    <w:rsid w:val="00D97FAF"/>
    <w:rsid w:val="00DA55EC"/>
    <w:rsid w:val="00DB0500"/>
    <w:rsid w:val="00DB7668"/>
    <w:rsid w:val="00DB7E46"/>
    <w:rsid w:val="00DD64FF"/>
    <w:rsid w:val="00DE256F"/>
    <w:rsid w:val="00E01DDC"/>
    <w:rsid w:val="00E024F3"/>
    <w:rsid w:val="00E041B4"/>
    <w:rsid w:val="00E07FBB"/>
    <w:rsid w:val="00E14C9A"/>
    <w:rsid w:val="00E34CD2"/>
    <w:rsid w:val="00E40635"/>
    <w:rsid w:val="00E422FB"/>
    <w:rsid w:val="00E44521"/>
    <w:rsid w:val="00E4594F"/>
    <w:rsid w:val="00E47817"/>
    <w:rsid w:val="00E51A62"/>
    <w:rsid w:val="00E53341"/>
    <w:rsid w:val="00E5793B"/>
    <w:rsid w:val="00E625AA"/>
    <w:rsid w:val="00E65F88"/>
    <w:rsid w:val="00E67CA6"/>
    <w:rsid w:val="00E71F32"/>
    <w:rsid w:val="00E75D12"/>
    <w:rsid w:val="00E76561"/>
    <w:rsid w:val="00E86D3F"/>
    <w:rsid w:val="00EA41C9"/>
    <w:rsid w:val="00EA45E5"/>
    <w:rsid w:val="00EA46A9"/>
    <w:rsid w:val="00EC7E89"/>
    <w:rsid w:val="00ED561A"/>
    <w:rsid w:val="00EF06C8"/>
    <w:rsid w:val="00EF222F"/>
    <w:rsid w:val="00F000C0"/>
    <w:rsid w:val="00F00F38"/>
    <w:rsid w:val="00F050FF"/>
    <w:rsid w:val="00F076A9"/>
    <w:rsid w:val="00F10D3C"/>
    <w:rsid w:val="00F11FFF"/>
    <w:rsid w:val="00F167CB"/>
    <w:rsid w:val="00F508E4"/>
    <w:rsid w:val="00F54A25"/>
    <w:rsid w:val="00F5771C"/>
    <w:rsid w:val="00F57D3F"/>
    <w:rsid w:val="00F63AFB"/>
    <w:rsid w:val="00F64238"/>
    <w:rsid w:val="00F82F84"/>
    <w:rsid w:val="00F838C2"/>
    <w:rsid w:val="00F92E02"/>
    <w:rsid w:val="00F94B3E"/>
    <w:rsid w:val="00FA2385"/>
    <w:rsid w:val="00FA3E69"/>
    <w:rsid w:val="00FC2ACF"/>
    <w:rsid w:val="00FC4BB1"/>
    <w:rsid w:val="00FC567B"/>
    <w:rsid w:val="00FC6278"/>
    <w:rsid w:val="00FD036D"/>
    <w:rsid w:val="00FD2512"/>
    <w:rsid w:val="00FD3B30"/>
    <w:rsid w:val="00FD5FBC"/>
    <w:rsid w:val="00FF30DD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2B71E"/>
  <w15:docId w15:val="{728A4C72-0E9E-44C2-8E90-89AB401B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799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46799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46799"/>
    <w:pPr>
      <w:tabs>
        <w:tab w:val="left" w:pos="1560"/>
        <w:tab w:val="left" w:pos="4253"/>
      </w:tabs>
      <w:jc w:val="both"/>
    </w:pPr>
    <w:rPr>
      <w:sz w:val="24"/>
    </w:rPr>
  </w:style>
  <w:style w:type="paragraph" w:styleId="2">
    <w:name w:val="Body Text Indent 2"/>
    <w:basedOn w:val="a"/>
    <w:semiHidden/>
    <w:rsid w:val="00946799"/>
    <w:pPr>
      <w:shd w:val="clear" w:color="auto" w:fill="FFFFFF"/>
      <w:ind w:left="19" w:firstLine="407"/>
      <w:jc w:val="both"/>
    </w:pPr>
    <w:rPr>
      <w:sz w:val="24"/>
      <w:szCs w:val="24"/>
    </w:rPr>
  </w:style>
  <w:style w:type="paragraph" w:styleId="3">
    <w:name w:val="Body Text Indent 3"/>
    <w:basedOn w:val="a"/>
    <w:semiHidden/>
    <w:rsid w:val="00946799"/>
    <w:pPr>
      <w:spacing w:after="120"/>
      <w:ind w:left="283"/>
    </w:pPr>
    <w:rPr>
      <w:sz w:val="16"/>
      <w:szCs w:val="16"/>
    </w:rPr>
  </w:style>
  <w:style w:type="paragraph" w:styleId="a4">
    <w:name w:val="Plain Text"/>
    <w:basedOn w:val="a"/>
    <w:semiHidden/>
    <w:rsid w:val="00946799"/>
    <w:pPr>
      <w:overflowPunct/>
      <w:autoSpaceDE/>
      <w:autoSpaceDN/>
      <w:adjustRightInd/>
    </w:pPr>
    <w:rPr>
      <w:rFonts w:ascii="Courier New" w:hAnsi="Courier New"/>
    </w:rPr>
  </w:style>
  <w:style w:type="paragraph" w:customStyle="1" w:styleId="ConsNormal">
    <w:name w:val="ConsNormal"/>
    <w:rsid w:val="00946799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5">
    <w:name w:val="header"/>
    <w:basedOn w:val="a"/>
    <w:semiHidden/>
    <w:rsid w:val="00946799"/>
    <w:pPr>
      <w:tabs>
        <w:tab w:val="center" w:pos="4677"/>
        <w:tab w:val="right" w:pos="9355"/>
      </w:tabs>
      <w:overflowPunct/>
      <w:autoSpaceDE/>
      <w:autoSpaceDN/>
      <w:adjustRightInd/>
    </w:pPr>
    <w:rPr>
      <w:sz w:val="28"/>
    </w:rPr>
  </w:style>
  <w:style w:type="paragraph" w:customStyle="1" w:styleId="ConsNonformat">
    <w:name w:val="ConsNonformat"/>
    <w:rsid w:val="009467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semiHidden/>
    <w:unhideWhenUsed/>
    <w:rsid w:val="00FA3E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3E69"/>
  </w:style>
  <w:style w:type="paragraph" w:styleId="a8">
    <w:name w:val="Balloon Text"/>
    <w:basedOn w:val="a"/>
    <w:link w:val="a9"/>
    <w:uiPriority w:val="99"/>
    <w:semiHidden/>
    <w:unhideWhenUsed/>
    <w:rsid w:val="00FD251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D2512"/>
    <w:rPr>
      <w:rFonts w:ascii="Tahoma" w:hAnsi="Tahoma" w:cs="Tahoma"/>
      <w:sz w:val="16"/>
      <w:szCs w:val="16"/>
    </w:rPr>
  </w:style>
  <w:style w:type="character" w:customStyle="1" w:styleId="FontStyle31">
    <w:name w:val="Font Style31"/>
    <w:uiPriority w:val="99"/>
    <w:rsid w:val="00B1618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D55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C55FD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DF5D269053B095E435157B0EF0AA5152C015C6922AA312F51E1889CC99BEF216B4A484E80B112U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6F35-E19F-4D9C-AC32-E256E2BC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3708</Words>
  <Characters>29139</Characters>
  <Application>Microsoft Office Word</Application>
  <DocSecurity>0</DocSecurity>
  <Lines>242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Krokoz™</Company>
  <LinksUpToDate>false</LinksUpToDate>
  <CharactersWithSpaces>32782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consultantplus://offline/ref=745DF5D269053B095E435157B0EF0AA5152C015C6922AA312F51E1889CC99BEF216B4A484E80B112U3M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SeredinaTA</dc:creator>
  <cp:lastModifiedBy>User</cp:lastModifiedBy>
  <cp:revision>38</cp:revision>
  <cp:lastPrinted>2022-01-20T07:31:00Z</cp:lastPrinted>
  <dcterms:created xsi:type="dcterms:W3CDTF">2022-01-20T06:38:00Z</dcterms:created>
  <dcterms:modified xsi:type="dcterms:W3CDTF">2022-01-20T07:31:00Z</dcterms:modified>
</cp:coreProperties>
</file>