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76" w:rsidRPr="00A127AC" w:rsidRDefault="009C3576" w:rsidP="009C3576">
      <w:pPr>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rsidR="00CE0B9C" w:rsidRPr="008C45C7" w:rsidRDefault="00EA6CA7" w:rsidP="00A55A14">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В соответствии </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с</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 частью </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2</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 статьи</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 14 </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Федерального закона </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от </w:t>
      </w:r>
      <w:r w:rsidR="00A25C4E"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27.07.2004 </w:t>
      </w:r>
    </w:p>
    <w:p w:rsidR="00CE0B9C" w:rsidRPr="008C45C7" w:rsidRDefault="00EA6CA7" w:rsidP="00CE0B9C">
      <w:pPr>
        <w:autoSpaceDE w:val="0"/>
        <w:autoSpaceDN w:val="0"/>
        <w:adjustRightInd w:val="0"/>
        <w:spacing w:after="0" w:line="240" w:lineRule="auto"/>
        <w:jc w:val="both"/>
        <w:rPr>
          <w:rFonts w:ascii="Times New Roman" w:hAnsi="Times New Roman" w:cs="Times New Roman"/>
          <w:sz w:val="28"/>
          <w:szCs w:val="28"/>
        </w:rPr>
      </w:pPr>
      <w:r w:rsidRPr="008C45C7">
        <w:rPr>
          <w:rFonts w:ascii="Times New Roman" w:hAnsi="Times New Roman" w:cs="Times New Roman"/>
          <w:sz w:val="28"/>
          <w:szCs w:val="28"/>
        </w:rPr>
        <w:t xml:space="preserve">№ 79-ФЗ «О государственной гражданской службе </w:t>
      </w:r>
      <w:r w:rsidR="00CE0B9C" w:rsidRPr="008C45C7">
        <w:rPr>
          <w:rFonts w:ascii="Times New Roman" w:hAnsi="Times New Roman" w:cs="Times New Roman"/>
          <w:sz w:val="28"/>
          <w:szCs w:val="28"/>
        </w:rPr>
        <w:t xml:space="preserve">Российской Федерации» (далее – Федеральный закон) федеральный государственный гражданский служащий (далее - гражданский служащий) </w:t>
      </w:r>
      <w:r w:rsidR="005D3472" w:rsidRPr="008C45C7">
        <w:rPr>
          <w:rFonts w:ascii="Times New Roman" w:hAnsi="Times New Roman" w:cs="Times New Roman"/>
          <w:sz w:val="28"/>
          <w:szCs w:val="28"/>
        </w:rPr>
        <w:t>вправе с предварительным уведомление представителя нанимателя выполнять иную оплачиваемую работу при соблюдении следующих условий:</w:t>
      </w:r>
    </w:p>
    <w:p w:rsidR="005D3472" w:rsidRPr="008C45C7" w:rsidRDefault="005D3472" w:rsidP="005D3472">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уведомление представителя нанимателя о намерении выполнять иную оплачиваемую работу до начала её осуществления;</w:t>
      </w:r>
    </w:p>
    <w:p w:rsidR="0036086D" w:rsidRPr="008C45C7" w:rsidRDefault="0036086D" w:rsidP="005D3472">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выполнение иной оплачиваемой работы не  должно приводить к возможному конфликту интересов, т.е. ситуации, при которой личная заинтересованность  гражданского служащего влияет или может повлиять на объективное исполнение им должностных обязанностей;</w:t>
      </w:r>
    </w:p>
    <w:p w:rsidR="005D3472" w:rsidRPr="008C45C7" w:rsidRDefault="005D3472" w:rsidP="005D3472">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соблюд</w:t>
      </w:r>
      <w:r w:rsidR="0036086D" w:rsidRPr="008C45C7">
        <w:rPr>
          <w:rFonts w:ascii="Times New Roman" w:hAnsi="Times New Roman" w:cs="Times New Roman"/>
          <w:sz w:val="28"/>
          <w:szCs w:val="28"/>
        </w:rPr>
        <w:t>ение</w:t>
      </w:r>
      <w:r w:rsidRPr="008C45C7">
        <w:rPr>
          <w:rFonts w:ascii="Times New Roman" w:hAnsi="Times New Roman" w:cs="Times New Roman"/>
          <w:sz w:val="28"/>
          <w:szCs w:val="28"/>
        </w:rPr>
        <w:t xml:space="preserve"> установленны</w:t>
      </w:r>
      <w:r w:rsidR="0036086D" w:rsidRPr="008C45C7">
        <w:rPr>
          <w:rFonts w:ascii="Times New Roman" w:hAnsi="Times New Roman" w:cs="Times New Roman"/>
          <w:sz w:val="28"/>
          <w:szCs w:val="28"/>
        </w:rPr>
        <w:t>х</w:t>
      </w:r>
      <w:r w:rsidRPr="008C45C7">
        <w:rPr>
          <w:rFonts w:ascii="Times New Roman" w:hAnsi="Times New Roman" w:cs="Times New Roman"/>
          <w:sz w:val="28"/>
          <w:szCs w:val="28"/>
        </w:rPr>
        <w:t xml:space="preserve"> </w:t>
      </w:r>
      <w:hyperlink r:id="rId5" w:history="1">
        <w:r w:rsidRPr="008C45C7">
          <w:rPr>
            <w:rFonts w:ascii="Times New Roman" w:hAnsi="Times New Roman" w:cs="Times New Roman"/>
            <w:sz w:val="28"/>
            <w:szCs w:val="28"/>
          </w:rPr>
          <w:t>статьями 16</w:t>
        </w:r>
      </w:hyperlink>
      <w:r w:rsidRPr="008C45C7">
        <w:rPr>
          <w:rFonts w:ascii="Times New Roman" w:hAnsi="Times New Roman" w:cs="Times New Roman"/>
          <w:sz w:val="28"/>
          <w:szCs w:val="28"/>
        </w:rPr>
        <w:t xml:space="preserve"> и </w:t>
      </w:r>
      <w:hyperlink r:id="rId6" w:history="1">
        <w:r w:rsidRPr="008C45C7">
          <w:rPr>
            <w:rFonts w:ascii="Times New Roman" w:hAnsi="Times New Roman" w:cs="Times New Roman"/>
            <w:sz w:val="28"/>
            <w:szCs w:val="28"/>
          </w:rPr>
          <w:t>17</w:t>
        </w:r>
      </w:hyperlink>
      <w:r w:rsidRPr="008C45C7">
        <w:rPr>
          <w:rFonts w:ascii="Times New Roman" w:hAnsi="Times New Roman" w:cs="Times New Roman"/>
          <w:sz w:val="28"/>
          <w:szCs w:val="28"/>
        </w:rPr>
        <w:t xml:space="preserve"> Федерального закона ограничени</w:t>
      </w:r>
      <w:r w:rsidR="0036086D" w:rsidRPr="008C45C7">
        <w:rPr>
          <w:rFonts w:ascii="Times New Roman" w:hAnsi="Times New Roman" w:cs="Times New Roman"/>
          <w:sz w:val="28"/>
          <w:szCs w:val="28"/>
        </w:rPr>
        <w:t>й</w:t>
      </w:r>
      <w:r w:rsidRPr="008C45C7">
        <w:rPr>
          <w:rFonts w:ascii="Times New Roman" w:hAnsi="Times New Roman" w:cs="Times New Roman"/>
          <w:sz w:val="28"/>
          <w:szCs w:val="28"/>
        </w:rPr>
        <w:t xml:space="preserve"> и запрет</w:t>
      </w:r>
      <w:r w:rsidR="0036086D" w:rsidRPr="008C45C7">
        <w:rPr>
          <w:rFonts w:ascii="Times New Roman" w:hAnsi="Times New Roman" w:cs="Times New Roman"/>
          <w:sz w:val="28"/>
          <w:szCs w:val="28"/>
        </w:rPr>
        <w:t>ов</w:t>
      </w:r>
      <w:r w:rsidRPr="008C45C7">
        <w:rPr>
          <w:rFonts w:ascii="Times New Roman" w:hAnsi="Times New Roman" w:cs="Times New Roman"/>
          <w:sz w:val="28"/>
          <w:szCs w:val="28"/>
        </w:rPr>
        <w:t>, связанны</w:t>
      </w:r>
      <w:r w:rsidR="0036086D" w:rsidRPr="008C45C7">
        <w:rPr>
          <w:rFonts w:ascii="Times New Roman" w:hAnsi="Times New Roman" w:cs="Times New Roman"/>
          <w:sz w:val="28"/>
          <w:szCs w:val="28"/>
        </w:rPr>
        <w:t>х</w:t>
      </w:r>
      <w:r w:rsidRPr="008C45C7">
        <w:rPr>
          <w:rFonts w:ascii="Times New Roman" w:hAnsi="Times New Roman" w:cs="Times New Roman"/>
          <w:sz w:val="28"/>
          <w:szCs w:val="28"/>
        </w:rPr>
        <w:t xml:space="preserve"> с гражданской службой;</w:t>
      </w:r>
    </w:p>
    <w:p w:rsidR="005D3472" w:rsidRPr="008C45C7" w:rsidRDefault="005D3472" w:rsidP="005D3472">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выполн</w:t>
      </w:r>
      <w:r w:rsidR="0036086D" w:rsidRPr="008C45C7">
        <w:rPr>
          <w:rFonts w:ascii="Times New Roman" w:hAnsi="Times New Roman" w:cs="Times New Roman"/>
          <w:sz w:val="28"/>
          <w:szCs w:val="28"/>
        </w:rPr>
        <w:t xml:space="preserve">ение </w:t>
      </w:r>
      <w:r w:rsidRPr="008C45C7">
        <w:rPr>
          <w:rFonts w:ascii="Times New Roman" w:hAnsi="Times New Roman" w:cs="Times New Roman"/>
          <w:sz w:val="28"/>
          <w:szCs w:val="28"/>
        </w:rPr>
        <w:t>требовани</w:t>
      </w:r>
      <w:r w:rsidR="0036086D" w:rsidRPr="008C45C7">
        <w:rPr>
          <w:rFonts w:ascii="Times New Roman" w:hAnsi="Times New Roman" w:cs="Times New Roman"/>
          <w:sz w:val="28"/>
          <w:szCs w:val="28"/>
        </w:rPr>
        <w:t>й</w:t>
      </w:r>
      <w:r w:rsidRPr="008C45C7">
        <w:rPr>
          <w:rFonts w:ascii="Times New Roman" w:hAnsi="Times New Roman" w:cs="Times New Roman"/>
          <w:sz w:val="28"/>
          <w:szCs w:val="28"/>
        </w:rPr>
        <w:t xml:space="preserve"> к служебному поведению гражданского служащего, предусмотренные </w:t>
      </w:r>
      <w:hyperlink r:id="rId7" w:history="1">
        <w:r w:rsidRPr="008C45C7">
          <w:rPr>
            <w:rFonts w:ascii="Times New Roman" w:hAnsi="Times New Roman" w:cs="Times New Roman"/>
            <w:sz w:val="28"/>
            <w:szCs w:val="28"/>
          </w:rPr>
          <w:t>статьёй 18</w:t>
        </w:r>
      </w:hyperlink>
      <w:r w:rsidRPr="008C45C7">
        <w:rPr>
          <w:rFonts w:ascii="Times New Roman" w:hAnsi="Times New Roman" w:cs="Times New Roman"/>
          <w:sz w:val="28"/>
          <w:szCs w:val="28"/>
        </w:rPr>
        <w:t xml:space="preserve"> Федерального закона;</w:t>
      </w:r>
    </w:p>
    <w:p w:rsidR="00A55A14" w:rsidRPr="008C45C7" w:rsidRDefault="0036086D" w:rsidP="00A55A14">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И</w:t>
      </w:r>
      <w:r w:rsidR="00A55A14" w:rsidRPr="008C45C7">
        <w:rPr>
          <w:rFonts w:ascii="Times New Roman" w:hAnsi="Times New Roman" w:cs="Times New Roman"/>
          <w:sz w:val="28"/>
          <w:szCs w:val="28"/>
        </w:rPr>
        <w:t xml:space="preserve">ная оплачиваемая работа может осуществляться гражданским служащим на условиях трудового договора  и (или) гражданско-правового договора (авторский договор, договор возмездного оказания услуг и т.п.). Заключение трудового договора в этом случае осуществляется с учётом особенностей, предусмотренных </w:t>
      </w:r>
      <w:hyperlink r:id="rId8" w:history="1">
        <w:r w:rsidR="00A55A14" w:rsidRPr="008C45C7">
          <w:rPr>
            <w:rFonts w:ascii="Times New Roman" w:hAnsi="Times New Roman" w:cs="Times New Roman"/>
            <w:sz w:val="28"/>
            <w:szCs w:val="28"/>
          </w:rPr>
          <w:t>главой 44</w:t>
        </w:r>
      </w:hyperlink>
      <w:r w:rsidR="00A55A14" w:rsidRPr="008C45C7">
        <w:rPr>
          <w:rFonts w:ascii="Times New Roman" w:hAnsi="Times New Roman" w:cs="Times New Roman"/>
          <w:sz w:val="28"/>
          <w:szCs w:val="28"/>
        </w:rPr>
        <w:t xml:space="preserve"> Трудового кодекса Российской Федерации </w:t>
      </w:r>
      <w:r w:rsidR="004B03F2">
        <w:rPr>
          <w:rFonts w:ascii="Times New Roman" w:hAnsi="Times New Roman" w:cs="Times New Roman"/>
          <w:sz w:val="28"/>
          <w:szCs w:val="28"/>
        </w:rPr>
        <w:t>«</w:t>
      </w:r>
      <w:r w:rsidR="00A55A14" w:rsidRPr="008C45C7">
        <w:rPr>
          <w:rFonts w:ascii="Times New Roman" w:hAnsi="Times New Roman" w:cs="Times New Roman"/>
          <w:sz w:val="28"/>
          <w:szCs w:val="28"/>
        </w:rPr>
        <w:t>Особенности регулирования труда лиц, работающих по совместительству</w:t>
      </w:r>
      <w:r w:rsidR="004B03F2">
        <w:rPr>
          <w:rFonts w:ascii="Times New Roman" w:hAnsi="Times New Roman" w:cs="Times New Roman"/>
          <w:sz w:val="28"/>
          <w:szCs w:val="28"/>
        </w:rPr>
        <w:t>»</w:t>
      </w:r>
      <w:r w:rsidR="00A55A14" w:rsidRPr="008C45C7">
        <w:rPr>
          <w:rFonts w:ascii="Times New Roman" w:hAnsi="Times New Roman" w:cs="Times New Roman"/>
          <w:sz w:val="28"/>
          <w:szCs w:val="28"/>
        </w:rPr>
        <w:t>.</w:t>
      </w:r>
    </w:p>
    <w:p w:rsidR="004B03F2" w:rsidRDefault="00A55A14" w:rsidP="004B03F2">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Уведомление </w:t>
      </w:r>
      <w:r w:rsidR="00AC454C" w:rsidRPr="008C45C7">
        <w:rPr>
          <w:rFonts w:ascii="Times New Roman" w:hAnsi="Times New Roman" w:cs="Times New Roman"/>
          <w:sz w:val="28"/>
          <w:szCs w:val="28"/>
        </w:rPr>
        <w:t xml:space="preserve">о намерении выполнять иную оплачиваемую работу (далее – уведомление) составляется гражданским служащим </w:t>
      </w:r>
      <w:r w:rsidRPr="008C45C7">
        <w:rPr>
          <w:rFonts w:ascii="Times New Roman" w:hAnsi="Times New Roman" w:cs="Times New Roman"/>
          <w:sz w:val="28"/>
          <w:szCs w:val="28"/>
        </w:rPr>
        <w:t xml:space="preserve"> в письменном виде</w:t>
      </w:r>
      <w:r w:rsidR="00AC454C" w:rsidRPr="008C45C7">
        <w:rPr>
          <w:rFonts w:ascii="Times New Roman" w:hAnsi="Times New Roman" w:cs="Times New Roman"/>
          <w:sz w:val="28"/>
          <w:szCs w:val="28"/>
        </w:rPr>
        <w:t xml:space="preserve"> согласно приложению</w:t>
      </w:r>
      <w:r w:rsidR="00A25C4E" w:rsidRPr="008C45C7">
        <w:rPr>
          <w:rFonts w:ascii="Times New Roman" w:hAnsi="Times New Roman" w:cs="Times New Roman"/>
          <w:sz w:val="28"/>
          <w:szCs w:val="28"/>
        </w:rPr>
        <w:t xml:space="preserve"> на имя представителя нанимателя</w:t>
      </w:r>
      <w:r w:rsidRPr="008C45C7">
        <w:rPr>
          <w:rFonts w:ascii="Times New Roman" w:hAnsi="Times New Roman" w:cs="Times New Roman"/>
          <w:sz w:val="28"/>
          <w:szCs w:val="28"/>
        </w:rPr>
        <w:t>.</w:t>
      </w:r>
      <w:r w:rsidR="00BB2869" w:rsidRPr="008C45C7">
        <w:rPr>
          <w:rFonts w:ascii="Times New Roman" w:hAnsi="Times New Roman" w:cs="Times New Roman"/>
          <w:sz w:val="28"/>
          <w:szCs w:val="28"/>
        </w:rPr>
        <w:t xml:space="preserve"> </w:t>
      </w:r>
      <w:r w:rsidR="00A25C4E" w:rsidRPr="008C45C7">
        <w:rPr>
          <w:rFonts w:ascii="Times New Roman" w:hAnsi="Times New Roman" w:cs="Times New Roman"/>
          <w:sz w:val="28"/>
          <w:szCs w:val="28"/>
        </w:rPr>
        <w:t>Данная форма Уведомления размещена на официальном сайте Управления в разделе «</w:t>
      </w:r>
      <w:r w:rsidR="004B03F2" w:rsidRPr="004B03F2">
        <w:rPr>
          <w:rFonts w:ascii="Times New Roman" w:hAnsi="Times New Roman" w:cs="Times New Roman"/>
          <w:sz w:val="28"/>
          <w:szCs w:val="28"/>
        </w:rPr>
        <w:t>Формы документов, связанных с противодействием коррупции, для заполнения</w:t>
      </w:r>
      <w:r w:rsidR="00A25C4E" w:rsidRPr="008C45C7">
        <w:rPr>
          <w:rFonts w:ascii="Times New Roman" w:hAnsi="Times New Roman" w:cs="Times New Roman"/>
          <w:sz w:val="28"/>
          <w:szCs w:val="28"/>
        </w:rPr>
        <w:t>»</w:t>
      </w:r>
      <w:r w:rsidR="004B03F2">
        <w:rPr>
          <w:rFonts w:ascii="Times New Roman" w:hAnsi="Times New Roman" w:cs="Times New Roman"/>
          <w:sz w:val="28"/>
          <w:szCs w:val="28"/>
        </w:rPr>
        <w:t>.</w:t>
      </w:r>
    </w:p>
    <w:p w:rsidR="00BB2869" w:rsidRPr="008C45C7" w:rsidRDefault="00BB2869" w:rsidP="00BB2869">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Уведомления </w:t>
      </w:r>
      <w:r w:rsidR="00A25C4E" w:rsidRPr="008C45C7">
        <w:rPr>
          <w:rFonts w:ascii="Times New Roman" w:hAnsi="Times New Roman" w:cs="Times New Roman"/>
          <w:sz w:val="28"/>
          <w:szCs w:val="28"/>
        </w:rPr>
        <w:t xml:space="preserve">регистрируются </w:t>
      </w:r>
      <w:r w:rsidRPr="008C45C7">
        <w:rPr>
          <w:rFonts w:ascii="Times New Roman" w:hAnsi="Times New Roman" w:cs="Times New Roman"/>
          <w:sz w:val="28"/>
          <w:szCs w:val="28"/>
        </w:rPr>
        <w:t xml:space="preserve"> </w:t>
      </w:r>
      <w:r w:rsidR="00AC454C" w:rsidRPr="008C45C7">
        <w:rPr>
          <w:rFonts w:ascii="Times New Roman" w:hAnsi="Times New Roman" w:cs="Times New Roman"/>
          <w:sz w:val="28"/>
          <w:szCs w:val="28"/>
        </w:rPr>
        <w:t xml:space="preserve">в отделе государственной службы </w:t>
      </w:r>
      <w:r w:rsidR="004B03F2">
        <w:rPr>
          <w:rFonts w:ascii="Times New Roman" w:hAnsi="Times New Roman" w:cs="Times New Roman"/>
          <w:sz w:val="28"/>
          <w:szCs w:val="28"/>
        </w:rPr>
        <w:t xml:space="preserve">и </w:t>
      </w:r>
      <w:r w:rsidR="004B03F2" w:rsidRPr="008C45C7">
        <w:rPr>
          <w:rFonts w:ascii="Times New Roman" w:hAnsi="Times New Roman" w:cs="Times New Roman"/>
          <w:sz w:val="28"/>
          <w:szCs w:val="28"/>
        </w:rPr>
        <w:t xml:space="preserve">кадров </w:t>
      </w:r>
      <w:r w:rsidR="00AC454C" w:rsidRPr="008C45C7">
        <w:rPr>
          <w:rFonts w:ascii="Times New Roman" w:hAnsi="Times New Roman" w:cs="Times New Roman"/>
          <w:sz w:val="28"/>
          <w:szCs w:val="28"/>
        </w:rPr>
        <w:t xml:space="preserve">Управления Роспотребнадзора по </w:t>
      </w:r>
      <w:r w:rsidR="004B03F2">
        <w:rPr>
          <w:rFonts w:ascii="Times New Roman" w:hAnsi="Times New Roman" w:cs="Times New Roman"/>
          <w:sz w:val="28"/>
          <w:szCs w:val="28"/>
        </w:rPr>
        <w:t>Рязанской области</w:t>
      </w:r>
      <w:r w:rsidR="00AC454C" w:rsidRPr="008C45C7">
        <w:rPr>
          <w:rFonts w:ascii="Times New Roman" w:hAnsi="Times New Roman" w:cs="Times New Roman"/>
          <w:sz w:val="28"/>
          <w:szCs w:val="28"/>
        </w:rPr>
        <w:t xml:space="preserve"> (далее – Управление).</w:t>
      </w:r>
    </w:p>
    <w:p w:rsidR="00AE2438" w:rsidRPr="008C45C7" w:rsidRDefault="00317165" w:rsidP="00AE2438">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При усмотрении в выполнении </w:t>
      </w:r>
      <w:r w:rsidR="00AE2438" w:rsidRPr="008C45C7">
        <w:rPr>
          <w:rFonts w:ascii="Times New Roman" w:hAnsi="Times New Roman" w:cs="Times New Roman"/>
          <w:sz w:val="28"/>
          <w:szCs w:val="28"/>
        </w:rPr>
        <w:t xml:space="preserve"> указанной иной оплачиваемой работы гражданского служащего наличи</w:t>
      </w:r>
      <w:r w:rsidRPr="008C45C7">
        <w:rPr>
          <w:rFonts w:ascii="Times New Roman" w:hAnsi="Times New Roman" w:cs="Times New Roman"/>
          <w:sz w:val="28"/>
          <w:szCs w:val="28"/>
        </w:rPr>
        <w:t>я</w:t>
      </w:r>
      <w:r w:rsidR="00AE2438" w:rsidRPr="008C45C7">
        <w:rPr>
          <w:rFonts w:ascii="Times New Roman" w:hAnsi="Times New Roman" w:cs="Times New Roman"/>
          <w:sz w:val="28"/>
          <w:szCs w:val="28"/>
        </w:rPr>
        <w:t xml:space="preserve"> конфликта интересов</w:t>
      </w:r>
      <w:r w:rsidRPr="008C45C7">
        <w:rPr>
          <w:rFonts w:ascii="Times New Roman" w:hAnsi="Times New Roman" w:cs="Times New Roman"/>
          <w:sz w:val="28"/>
          <w:szCs w:val="28"/>
        </w:rPr>
        <w:t xml:space="preserve"> уведомление гражданского служащего</w:t>
      </w:r>
      <w:r w:rsidR="00AE2438" w:rsidRPr="008C45C7">
        <w:rPr>
          <w:rFonts w:ascii="Times New Roman" w:hAnsi="Times New Roman" w:cs="Times New Roman"/>
          <w:sz w:val="28"/>
          <w:szCs w:val="28"/>
        </w:rPr>
        <w:t xml:space="preserve"> </w:t>
      </w:r>
      <w:r w:rsidRPr="008C45C7">
        <w:rPr>
          <w:rFonts w:ascii="Times New Roman" w:hAnsi="Times New Roman" w:cs="Times New Roman"/>
          <w:sz w:val="28"/>
          <w:szCs w:val="28"/>
        </w:rPr>
        <w:t xml:space="preserve">с соответствующей резолюцией представителя нанимателя </w:t>
      </w:r>
      <w:r w:rsidR="00AE2438" w:rsidRPr="008C45C7">
        <w:rPr>
          <w:rFonts w:ascii="Times New Roman" w:hAnsi="Times New Roman" w:cs="Times New Roman"/>
          <w:sz w:val="28"/>
          <w:szCs w:val="28"/>
        </w:rPr>
        <w:t>направляет</w:t>
      </w:r>
      <w:r w:rsidRPr="008C45C7">
        <w:rPr>
          <w:rFonts w:ascii="Times New Roman" w:hAnsi="Times New Roman" w:cs="Times New Roman"/>
          <w:sz w:val="28"/>
          <w:szCs w:val="28"/>
        </w:rPr>
        <w:t>ся</w:t>
      </w:r>
      <w:r w:rsidR="00AE2438" w:rsidRPr="008C45C7">
        <w:rPr>
          <w:rFonts w:ascii="Times New Roman" w:hAnsi="Times New Roman" w:cs="Times New Roman"/>
          <w:sz w:val="28"/>
          <w:szCs w:val="28"/>
        </w:rPr>
        <w:t xml:space="preserve"> в Комиссию</w:t>
      </w:r>
      <w:r w:rsidR="00A127AC" w:rsidRPr="008C45C7">
        <w:rPr>
          <w:rFonts w:ascii="Times New Roman" w:hAnsi="Times New Roman" w:cs="Times New Roman"/>
          <w:sz w:val="28"/>
          <w:szCs w:val="28"/>
        </w:rPr>
        <w:t xml:space="preserve"> </w:t>
      </w:r>
      <w:r w:rsidR="00AE2438" w:rsidRPr="008C45C7">
        <w:rPr>
          <w:rFonts w:ascii="Times New Roman" w:hAnsi="Times New Roman" w:cs="Times New Roman"/>
          <w:sz w:val="28"/>
          <w:szCs w:val="28"/>
        </w:rPr>
        <w:t>по соблюдению требований к служебному поведению государственных гражданских служащих и урегулированию конфликта интересов (далее - Комиссия).</w:t>
      </w:r>
    </w:p>
    <w:p w:rsidR="00AE2438" w:rsidRPr="008C45C7" w:rsidRDefault="00AE2438" w:rsidP="00AE2438">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В случае установления Комиссией наличия конфликта интересов у гражданского служащего при выполнении указанной иной оплачиваемой работы </w:t>
      </w:r>
      <w:r w:rsidR="00317165" w:rsidRPr="008C45C7">
        <w:rPr>
          <w:rFonts w:ascii="Times New Roman" w:hAnsi="Times New Roman" w:cs="Times New Roman"/>
          <w:sz w:val="28"/>
          <w:szCs w:val="28"/>
        </w:rPr>
        <w:t xml:space="preserve">представитель нанимателя </w:t>
      </w:r>
      <w:r w:rsidRPr="008C45C7">
        <w:rPr>
          <w:rFonts w:ascii="Times New Roman" w:hAnsi="Times New Roman" w:cs="Times New Roman"/>
          <w:sz w:val="28"/>
          <w:szCs w:val="28"/>
        </w:rPr>
        <w:t>принимает меры по предотвращению или урегулированию данного конфликта интересов (указывает гражданскому служащему на недопустимость нарушения требований об урегулировании конфликта интересов либо применяет к гражданскому служащему конкретную меру ответственности по результатам проведенной служебной проверки).</w:t>
      </w:r>
    </w:p>
    <w:p w:rsidR="00AE2438" w:rsidRPr="008C45C7" w:rsidRDefault="00AE2438" w:rsidP="00AE2438">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lastRenderedPageBreak/>
        <w:t xml:space="preserve">Уведомление гражданского служащего о намерении выполнять иную оплачиваемую работу с соответствующей резолюцией </w:t>
      </w:r>
      <w:r w:rsidR="00317165" w:rsidRPr="008C45C7">
        <w:rPr>
          <w:rFonts w:ascii="Times New Roman" w:hAnsi="Times New Roman" w:cs="Times New Roman"/>
          <w:sz w:val="28"/>
          <w:szCs w:val="28"/>
        </w:rPr>
        <w:t xml:space="preserve">представителя нанимателя </w:t>
      </w:r>
      <w:r w:rsidRPr="008C45C7">
        <w:rPr>
          <w:rFonts w:ascii="Times New Roman" w:hAnsi="Times New Roman" w:cs="Times New Roman"/>
          <w:sz w:val="28"/>
          <w:szCs w:val="28"/>
        </w:rPr>
        <w:t>и решение Комиссии по результатам рассмотрения вопроса о наличии конфликта интересов у гражданского служащего при выполнении иной оплачиваемой работы приобщаются к личному делу гражданского служащего.</w:t>
      </w:r>
    </w:p>
    <w:p w:rsidR="00AE2438" w:rsidRPr="008C45C7" w:rsidRDefault="00A127AC" w:rsidP="00A55A14">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Представитель нанимателя имеет право принимать все меры воздействия, предусмотренные Федеральным </w:t>
      </w:r>
      <w:hyperlink r:id="rId9" w:history="1">
        <w:r w:rsidRPr="008C45C7">
          <w:rPr>
            <w:rStyle w:val="ac"/>
            <w:rFonts w:ascii="Times New Roman" w:hAnsi="Times New Roman" w:cs="Times New Roman"/>
            <w:color w:val="auto"/>
            <w:sz w:val="28"/>
            <w:szCs w:val="28"/>
            <w:u w:val="none"/>
          </w:rPr>
          <w:t>законом</w:t>
        </w:r>
      </w:hyperlink>
      <w:r w:rsidRPr="008C45C7">
        <w:rPr>
          <w:rFonts w:ascii="Times New Roman" w:hAnsi="Times New Roman" w:cs="Times New Roman"/>
          <w:sz w:val="28"/>
          <w:szCs w:val="28"/>
        </w:rPr>
        <w:t xml:space="preserve"> и иными нормативными правовыми актами о государственной гражданской службе, если выполнение иной работы будет сказываться на качестве выполнения государственным служащим своих обязанностей по замещаемой должности федеральной государственной гражданской службы.</w:t>
      </w:r>
    </w:p>
    <w:p w:rsidR="00A127AC" w:rsidRPr="008C45C7" w:rsidRDefault="00A127AC" w:rsidP="00A127AC">
      <w:pPr>
        <w:autoSpaceDE w:val="0"/>
        <w:autoSpaceDN w:val="0"/>
        <w:adjustRightInd w:val="0"/>
        <w:spacing w:after="0" w:line="240" w:lineRule="auto"/>
        <w:ind w:firstLine="540"/>
        <w:jc w:val="both"/>
        <w:rPr>
          <w:rFonts w:ascii="Times New Roman" w:hAnsi="Times New Roman" w:cs="Times New Roman"/>
          <w:sz w:val="28"/>
          <w:szCs w:val="28"/>
        </w:rPr>
      </w:pPr>
      <w:r w:rsidRPr="008C45C7">
        <w:rPr>
          <w:rFonts w:ascii="Times New Roman" w:hAnsi="Times New Roman" w:cs="Times New Roman"/>
          <w:sz w:val="28"/>
          <w:szCs w:val="28"/>
        </w:rPr>
        <w:t xml:space="preserve">Исходя из положений </w:t>
      </w:r>
      <w:hyperlink r:id="rId10" w:history="1">
        <w:r w:rsidRPr="008C45C7">
          <w:rPr>
            <w:rStyle w:val="ac"/>
            <w:rFonts w:ascii="Times New Roman" w:hAnsi="Times New Roman" w:cs="Times New Roman"/>
            <w:color w:val="auto"/>
            <w:sz w:val="28"/>
            <w:szCs w:val="28"/>
            <w:u w:val="none"/>
          </w:rPr>
          <w:t>части 3 статьи 19</w:t>
        </w:r>
      </w:hyperlink>
      <w:r w:rsidRPr="008C45C7">
        <w:rPr>
          <w:rFonts w:ascii="Times New Roman" w:hAnsi="Times New Roman" w:cs="Times New Roman"/>
          <w:sz w:val="28"/>
          <w:szCs w:val="28"/>
        </w:rPr>
        <w:t xml:space="preserve"> Федерального закона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гражданского служащего со всеми вытекающими из этого юридическими последствиями.</w:t>
      </w:r>
    </w:p>
    <w:p w:rsidR="00AC454C" w:rsidRPr="008C45C7" w:rsidRDefault="00AC454C" w:rsidP="00AC454C">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При истечении срока выполнения иной оплачиваемой работы и намерении вновь заниматься иной оплачиваемой работой гражданский служащий уведомляет об этом представителя нанимателя в установленном порядке. Каждый случай предполагаемых изменений (дополнений) вида деятельности, характера, места или условий работы, выполняемой гражданским служащим, требует отдельного уведомления и рассмотрения в установленном порядке.</w:t>
      </w:r>
    </w:p>
    <w:p w:rsidR="00AC454C" w:rsidRPr="008C45C7" w:rsidRDefault="00AC454C" w:rsidP="00AC454C">
      <w:pPr>
        <w:autoSpaceDE w:val="0"/>
        <w:autoSpaceDN w:val="0"/>
        <w:adjustRightInd w:val="0"/>
        <w:spacing w:after="0" w:line="240" w:lineRule="auto"/>
        <w:ind w:firstLine="720"/>
        <w:jc w:val="both"/>
        <w:rPr>
          <w:rFonts w:ascii="Times New Roman" w:hAnsi="Times New Roman" w:cs="Times New Roman"/>
          <w:sz w:val="28"/>
          <w:szCs w:val="28"/>
        </w:rPr>
      </w:pPr>
      <w:r w:rsidRPr="008C45C7">
        <w:rPr>
          <w:rFonts w:ascii="Times New Roman" w:hAnsi="Times New Roman" w:cs="Times New Roman"/>
          <w:sz w:val="28"/>
          <w:szCs w:val="28"/>
        </w:rPr>
        <w:t xml:space="preserve">За </w:t>
      </w:r>
      <w:proofErr w:type="spellStart"/>
      <w:r w:rsidRPr="008C45C7">
        <w:rPr>
          <w:rFonts w:ascii="Times New Roman" w:hAnsi="Times New Roman" w:cs="Times New Roman"/>
          <w:sz w:val="28"/>
          <w:szCs w:val="28"/>
        </w:rPr>
        <w:t>неуведомление</w:t>
      </w:r>
      <w:proofErr w:type="spellEnd"/>
      <w:r w:rsidRPr="008C45C7">
        <w:rPr>
          <w:rFonts w:ascii="Times New Roman" w:hAnsi="Times New Roman" w:cs="Times New Roman"/>
          <w:sz w:val="28"/>
          <w:szCs w:val="28"/>
        </w:rPr>
        <w:t xml:space="preserve"> или ненадлежащее уведомление представителя нанимателя о выполнении иной оплачиваемой работы гражданский служащий несёт ответственность, предусмотренную </w:t>
      </w:r>
      <w:hyperlink r:id="rId11" w:history="1">
        <w:r w:rsidRPr="008C45C7">
          <w:rPr>
            <w:rFonts w:ascii="Times New Roman" w:hAnsi="Times New Roman" w:cs="Times New Roman"/>
            <w:sz w:val="28"/>
            <w:szCs w:val="28"/>
          </w:rPr>
          <w:t>законодательством</w:t>
        </w:r>
      </w:hyperlink>
      <w:r w:rsidRPr="008C45C7">
        <w:rPr>
          <w:rFonts w:ascii="Times New Roman" w:hAnsi="Times New Roman" w:cs="Times New Roman"/>
          <w:sz w:val="28"/>
          <w:szCs w:val="28"/>
        </w:rPr>
        <w:t xml:space="preserve"> Российской Федерации о гражданской службе.</w:t>
      </w:r>
    </w:p>
    <w:p w:rsidR="00AE2438" w:rsidRPr="008C45C7" w:rsidRDefault="00AE2438" w:rsidP="00A55A14">
      <w:pPr>
        <w:autoSpaceDE w:val="0"/>
        <w:autoSpaceDN w:val="0"/>
        <w:adjustRightInd w:val="0"/>
        <w:spacing w:after="0" w:line="240" w:lineRule="auto"/>
        <w:ind w:firstLine="720"/>
        <w:jc w:val="both"/>
        <w:rPr>
          <w:rFonts w:ascii="Times New Roman" w:hAnsi="Times New Roman" w:cs="Times New Roman"/>
          <w:sz w:val="28"/>
          <w:szCs w:val="28"/>
        </w:rPr>
      </w:pPr>
    </w:p>
    <w:p w:rsidR="00A55A14" w:rsidRPr="00A127AC" w:rsidRDefault="00A127AC" w:rsidP="00A127AC">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A127AC">
        <w:rPr>
          <w:rFonts w:ascii="Times New Roman" w:hAnsi="Times New Roman" w:cs="Times New Roman"/>
          <w:b/>
          <w:bCs/>
          <w:color w:val="26282F"/>
          <w:sz w:val="28"/>
          <w:szCs w:val="28"/>
        </w:rPr>
        <w:t>Типовые ситуации конфликта интересов, связанные с выполнением иной оплачиваемой работы, и порядок их урегулирования</w:t>
      </w:r>
      <w:r w:rsidR="00A55A14" w:rsidRPr="00A127AC">
        <w:rPr>
          <w:rFonts w:ascii="Times New Roman" w:hAnsi="Times New Roman" w:cs="Times New Roman"/>
          <w:b/>
          <w:bCs/>
          <w:color w:val="26282F"/>
          <w:sz w:val="28"/>
          <w:szCs w:val="28"/>
        </w:rPr>
        <w:t xml:space="preserve"> </w:t>
      </w:r>
      <w:r w:rsidRPr="00A127AC">
        <w:rPr>
          <w:rFonts w:ascii="Times New Roman" w:hAnsi="Times New Roman" w:cs="Times New Roman"/>
          <w:b/>
          <w:bCs/>
          <w:color w:val="26282F"/>
          <w:sz w:val="28"/>
          <w:szCs w:val="28"/>
        </w:rPr>
        <w:t>с учетом специфики деятельности Роспотребнадзора</w:t>
      </w:r>
    </w:p>
    <w:p w:rsidR="00A127AC" w:rsidRPr="00A127AC" w:rsidRDefault="00A127AC" w:rsidP="00A127AC">
      <w:pPr>
        <w:autoSpaceDE w:val="0"/>
        <w:autoSpaceDN w:val="0"/>
        <w:adjustRightInd w:val="0"/>
        <w:spacing w:after="0" w:line="240" w:lineRule="auto"/>
        <w:jc w:val="center"/>
        <w:outlineLvl w:val="0"/>
        <w:rPr>
          <w:rFonts w:ascii="Times New Roman" w:hAnsi="Times New Roman" w:cs="Times New Roman"/>
          <w:sz w:val="28"/>
          <w:szCs w:val="28"/>
        </w:rPr>
      </w:pPr>
    </w:p>
    <w:p w:rsidR="00AE2438" w:rsidRPr="00A127AC" w:rsidRDefault="00AE2438" w:rsidP="00AE243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Описание ситуации</w:t>
      </w:r>
    </w:p>
    <w:p w:rsidR="00AE2438" w:rsidRPr="00A127AC" w:rsidRDefault="00AE2438" w:rsidP="00AE2438">
      <w:pPr>
        <w:pStyle w:val="ListParagraph1"/>
        <w:spacing w:after="0" w:line="240" w:lineRule="auto"/>
        <w:ind w:left="0" w:firstLine="709"/>
        <w:contextualSpacing w:val="0"/>
        <w:jc w:val="both"/>
        <w:rPr>
          <w:rFonts w:ascii="Times New Roman" w:hAnsi="Times New Roman"/>
          <w:i/>
          <w:sz w:val="28"/>
          <w:szCs w:val="28"/>
          <w:lang w:val="ru-RU"/>
        </w:rPr>
      </w:pPr>
      <w:r w:rsidRPr="00A127AC">
        <w:rPr>
          <w:rFonts w:ascii="Times New Roman" w:hAnsi="Times New Roman"/>
          <w:i/>
          <w:sz w:val="28"/>
          <w:szCs w:val="28"/>
          <w:lang w:val="ru-RU"/>
        </w:rPr>
        <w:t xml:space="preserve">Гражданский  служащий, его родственники или иные лица, с которыми </w:t>
      </w:r>
      <w:bookmarkStart w:id="1" w:name="OLE_LINK1"/>
      <w:bookmarkStart w:id="2" w:name="OLE_LINK4"/>
      <w:r w:rsidRPr="00A127AC">
        <w:rPr>
          <w:rFonts w:ascii="Times New Roman" w:hAnsi="Times New Roman"/>
          <w:i/>
          <w:sz w:val="28"/>
          <w:szCs w:val="28"/>
          <w:lang w:val="ru-RU"/>
        </w:rPr>
        <w:t>связана личная заинтересованность гражданского служащего</w:t>
      </w:r>
      <w:bookmarkEnd w:id="1"/>
      <w:bookmarkEnd w:id="2"/>
      <w:r w:rsidRPr="00A127AC">
        <w:rPr>
          <w:rFonts w:ascii="Times New Roman" w:hAnsi="Times New Roman"/>
          <w:i/>
          <w:sz w:val="28"/>
          <w:szCs w:val="28"/>
          <w:lang w:val="ru-RU"/>
        </w:rPr>
        <w:t>,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Меры предотвращения и урегулирования</w:t>
      </w:r>
    </w:p>
    <w:p w:rsidR="00AE2438" w:rsidRPr="00A127AC" w:rsidRDefault="00AE2438" w:rsidP="00AE243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A127AC">
        <w:rPr>
          <w:rFonts w:ascii="Times New Roman" w:hAnsi="Times New Roman" w:cs="Times New Roman"/>
          <w:sz w:val="28"/>
          <w:szCs w:val="28"/>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E2438" w:rsidRPr="00A127AC" w:rsidRDefault="00AE2438" w:rsidP="00AE2438">
      <w:pPr>
        <w:widowControl w:val="0"/>
        <w:spacing w:after="0" w:line="240" w:lineRule="auto"/>
        <w:ind w:firstLine="709"/>
        <w:jc w:val="both"/>
        <w:rPr>
          <w:rFonts w:ascii="Times New Roman" w:hAnsi="Times New Roman" w:cs="Times New Roman"/>
          <w:sz w:val="28"/>
          <w:szCs w:val="28"/>
        </w:rPr>
      </w:pPr>
      <w:r w:rsidRPr="00A127AC">
        <w:rPr>
          <w:rFonts w:ascii="Times New Roman" w:hAnsi="Times New Roman" w:cs="Times New Roman"/>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w:t>
      </w:r>
      <w:r w:rsidRPr="00A127AC">
        <w:rPr>
          <w:rFonts w:ascii="Times New Roman" w:hAnsi="Times New Roman" w:cs="Times New Roman"/>
          <w:sz w:val="28"/>
          <w:szCs w:val="28"/>
        </w:rPr>
        <w:lastRenderedPageBreak/>
        <w:t>оплачиваемую работу не требует получения согласия представителя нанимателя. Представитель нанимателя не вправе запретить гражданскому  служащему выполнять иную оплачиваемую работу.</w:t>
      </w:r>
    </w:p>
    <w:p w:rsidR="00AE2438" w:rsidRPr="00A127AC" w:rsidRDefault="00AE2438" w:rsidP="00AE2438">
      <w:pPr>
        <w:widowControl w:val="0"/>
        <w:spacing w:after="0" w:line="240" w:lineRule="auto"/>
        <w:ind w:firstLine="709"/>
        <w:jc w:val="both"/>
        <w:rPr>
          <w:rFonts w:ascii="Times New Roman" w:hAnsi="Times New Roman" w:cs="Times New Roman"/>
          <w:sz w:val="28"/>
          <w:szCs w:val="28"/>
        </w:rPr>
      </w:pPr>
      <w:r w:rsidRPr="00A127AC">
        <w:rPr>
          <w:rFonts w:ascii="Times New Roman" w:hAnsi="Times New Roman" w:cs="Times New Roman"/>
          <w:sz w:val="28"/>
          <w:szCs w:val="28"/>
        </w:rPr>
        <w:t>Вместе с тем,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гражданского служащего со всеми вытекающими из этого юридическими последствиями.</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При наличии конфликта интересов или возможности его возникновения гражданскому  служащему рекомендуется отказаться от предложений о выполнении иной оплачиваемой работы в организации, в отношении которой гражданский  служащий осуществляет отдельные функции государственного управления.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В случае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sz w:val="28"/>
          <w:szCs w:val="28"/>
          <w:lang w:val="ru-RU"/>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В случае если  гражданский  служащий самостоятельно не предпринял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организации, в которой гражданский  служащий или его родственники выполняют иную оплачиваемую работу.</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Комментарий</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AE2438"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lastRenderedPageBreak/>
        <w:t xml:space="preserve">Действующее законодательство не устанавливает прямых ограничений на трудоустройство родственников гражданского  служащего. Тем не менее, ситуация, когда родственники гражданского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w:t>
      </w:r>
    </w:p>
    <w:p w:rsidR="00317165" w:rsidRPr="00A127AC" w:rsidRDefault="00317165" w:rsidP="00AE2438">
      <w:pPr>
        <w:pStyle w:val="ListParagraph1"/>
        <w:spacing w:after="0" w:line="240" w:lineRule="auto"/>
        <w:ind w:left="0" w:firstLine="709"/>
        <w:contextualSpacing w:val="0"/>
        <w:jc w:val="both"/>
        <w:rPr>
          <w:rFonts w:ascii="Times New Roman" w:hAnsi="Times New Roman"/>
          <w:sz w:val="28"/>
          <w:szCs w:val="28"/>
          <w:lang w:val="ru-RU"/>
        </w:rPr>
      </w:pPr>
    </w:p>
    <w:p w:rsidR="00AE2438" w:rsidRPr="00A127AC" w:rsidRDefault="00AE2438" w:rsidP="00AE243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 xml:space="preserve"> Описание ситуации</w:t>
      </w:r>
    </w:p>
    <w:p w:rsidR="00AE2438" w:rsidRPr="00A127AC" w:rsidRDefault="00AE2438" w:rsidP="00AE2438">
      <w:pPr>
        <w:pStyle w:val="ListParagraph1"/>
        <w:spacing w:after="0" w:line="240" w:lineRule="auto"/>
        <w:ind w:left="0" w:firstLine="709"/>
        <w:contextualSpacing w:val="0"/>
        <w:jc w:val="both"/>
        <w:rPr>
          <w:rFonts w:ascii="Times New Roman" w:hAnsi="Times New Roman"/>
          <w:i/>
          <w:sz w:val="28"/>
          <w:szCs w:val="28"/>
          <w:lang w:val="ru-RU"/>
        </w:rPr>
      </w:pPr>
      <w:r w:rsidRPr="00A127AC">
        <w:rPr>
          <w:rFonts w:ascii="Times New Roman" w:hAnsi="Times New Roman"/>
          <w:i/>
          <w:sz w:val="28"/>
          <w:szCs w:val="28"/>
          <w:lang w:val="ru-RU"/>
        </w:rPr>
        <w:t>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Меры предотвращения и урегулирования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гражданского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Представителю нанимателя рекомендуется подробно рассмотреть обстоятельства выполнения гражданским  служащим иной оплачиваемой работы. Особое внимание следует уделять фактам, указывающим на возможное использование гражданским  служащим своих полномочий для получения дополнительного дохода, например:</w:t>
      </w:r>
    </w:p>
    <w:p w:rsidR="00AE2438" w:rsidRPr="00A127AC" w:rsidRDefault="00AE2438" w:rsidP="00AE2438">
      <w:pPr>
        <w:pStyle w:val="ListParagraph1"/>
        <w:numPr>
          <w:ilvl w:val="0"/>
          <w:numId w:val="2"/>
        </w:numPr>
        <w:tabs>
          <w:tab w:val="left" w:pos="360"/>
        </w:tabs>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услуги, предоставляемые организацией, оказывающей платные услуги, связаны с должностными обязанностями гражданского служащего;</w:t>
      </w:r>
    </w:p>
    <w:p w:rsidR="00AE2438" w:rsidRPr="00A127AC" w:rsidRDefault="00AE2438" w:rsidP="00AE2438">
      <w:pPr>
        <w:pStyle w:val="ListParagraph1"/>
        <w:numPr>
          <w:ilvl w:val="0"/>
          <w:numId w:val="2"/>
        </w:numPr>
        <w:tabs>
          <w:tab w:val="left" w:pos="360"/>
        </w:tabs>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 xml:space="preserve"> гражданский  служащий непосредственно участвует в предоставлении услуг организации, получающей платные услуги;</w:t>
      </w:r>
    </w:p>
    <w:p w:rsidR="00AE2438" w:rsidRPr="00A127AC" w:rsidRDefault="00AE2438" w:rsidP="00AE2438">
      <w:pPr>
        <w:pStyle w:val="ListParagraph1"/>
        <w:numPr>
          <w:ilvl w:val="0"/>
          <w:numId w:val="2"/>
        </w:numPr>
        <w:tabs>
          <w:tab w:val="left" w:pos="360"/>
        </w:tabs>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организация, оказывающая платные услуги, регулярно предоставляет услуги организациям, в отношении которых гражданский служащий осуществляет отдельные функции государственного управления и т.д.</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 xml:space="preserve">При обнаружении подобных фактов представителю нанимателя рекомендуется принять решение о том, что выполнение иной оплачиваемой работы </w:t>
      </w:r>
      <w:r w:rsidRPr="00A127AC">
        <w:rPr>
          <w:rFonts w:ascii="Times New Roman" w:hAnsi="Times New Roman"/>
          <w:sz w:val="28"/>
          <w:szCs w:val="28"/>
          <w:lang w:val="ru-RU"/>
        </w:rPr>
        <w:lastRenderedPageBreak/>
        <w:t>влечет конфликт интересов и отстранить гражданского служащего от исполнения должностных (служебных) обязанностей в отношении организации, получающей платные услуги.</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Комментарий</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гражданского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гражданский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p>
    <w:p w:rsidR="00AE2438" w:rsidRPr="00A127AC" w:rsidRDefault="00AE2438" w:rsidP="00AE243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Описание ситуации</w:t>
      </w:r>
    </w:p>
    <w:p w:rsidR="00AE2438" w:rsidRPr="00A127AC" w:rsidRDefault="00AE2438" w:rsidP="00AE2438">
      <w:pPr>
        <w:pStyle w:val="ListParagraph1"/>
        <w:spacing w:after="0" w:line="240" w:lineRule="auto"/>
        <w:ind w:left="0" w:firstLine="709"/>
        <w:contextualSpacing w:val="0"/>
        <w:jc w:val="both"/>
        <w:rPr>
          <w:rFonts w:ascii="Times New Roman" w:hAnsi="Times New Roman"/>
          <w:i/>
          <w:sz w:val="28"/>
          <w:szCs w:val="28"/>
          <w:lang w:val="ru-RU"/>
        </w:rPr>
      </w:pPr>
      <w:r w:rsidRPr="00A127AC">
        <w:rPr>
          <w:rFonts w:ascii="Times New Roman" w:hAnsi="Times New Roman"/>
          <w:i/>
          <w:sz w:val="28"/>
          <w:szCs w:val="28"/>
          <w:lang w:val="ru-RU"/>
        </w:rPr>
        <w:t>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Меры предотвращения и урегулирования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Представителю нанимателя рекомендуется отстранить гражданского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гражданский служащий выполняет иную оплачиваемую работу.</w:t>
      </w:r>
    </w:p>
    <w:p w:rsidR="00AE2438" w:rsidRPr="00A127AC" w:rsidRDefault="00AE2438" w:rsidP="00AE243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t>Описание ситуации</w:t>
      </w:r>
    </w:p>
    <w:p w:rsidR="00AE2438" w:rsidRPr="00A127AC" w:rsidRDefault="00AE2438" w:rsidP="00AE2438">
      <w:pPr>
        <w:pStyle w:val="ListParagraph1"/>
        <w:spacing w:after="0" w:line="240" w:lineRule="auto"/>
        <w:ind w:left="0" w:firstLine="709"/>
        <w:contextualSpacing w:val="0"/>
        <w:jc w:val="both"/>
        <w:rPr>
          <w:rFonts w:ascii="Times New Roman" w:hAnsi="Times New Roman"/>
          <w:i/>
          <w:sz w:val="28"/>
          <w:szCs w:val="28"/>
          <w:lang w:val="ru-RU"/>
        </w:rPr>
      </w:pPr>
      <w:r w:rsidRPr="00A127AC">
        <w:rPr>
          <w:rFonts w:ascii="Times New Roman" w:hAnsi="Times New Roman"/>
          <w:i/>
          <w:sz w:val="28"/>
          <w:szCs w:val="28"/>
          <w:lang w:val="ru-RU"/>
        </w:rPr>
        <w:t>Гражданский служащий на платной основе участвует в выполнении работы, заказчиком которой является территориальный орган Роспотребнадзора, в котором он замещает должность.</w:t>
      </w:r>
    </w:p>
    <w:p w:rsidR="00AE2438" w:rsidRPr="00A127AC" w:rsidRDefault="00AE2438" w:rsidP="00AE2438">
      <w:pPr>
        <w:pStyle w:val="ListParagraph1"/>
        <w:spacing w:after="0" w:line="240" w:lineRule="auto"/>
        <w:ind w:left="0" w:firstLine="709"/>
        <w:contextualSpacing w:val="0"/>
        <w:jc w:val="both"/>
        <w:rPr>
          <w:rFonts w:ascii="Times New Roman" w:hAnsi="Times New Roman"/>
          <w:b/>
          <w:sz w:val="28"/>
          <w:szCs w:val="28"/>
          <w:lang w:val="ru-RU"/>
        </w:rPr>
      </w:pPr>
      <w:r w:rsidRPr="00A127AC">
        <w:rPr>
          <w:rFonts w:ascii="Times New Roman" w:hAnsi="Times New Roman"/>
          <w:b/>
          <w:sz w:val="28"/>
          <w:szCs w:val="28"/>
          <w:lang w:val="ru-RU"/>
        </w:rPr>
        <w:lastRenderedPageBreak/>
        <w:t>Меры предотвращения и урегулирования</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Представителю нанимателя рекомендуется указать гражданскому  служащему, что выполнение подобной иной оплачиваемой работы влечет конфликт интересов. В случае если гражданский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гражданского служащего от замещаемой должности.</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r w:rsidRPr="00A127AC">
        <w:rPr>
          <w:rFonts w:ascii="Times New Roman" w:hAnsi="Times New Roman"/>
          <w:sz w:val="28"/>
          <w:szCs w:val="28"/>
          <w:lang w:val="ru-RU"/>
        </w:rPr>
        <w:t>Важно отметить, что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службы.</w:t>
      </w:r>
    </w:p>
    <w:p w:rsidR="00AE2438" w:rsidRPr="00A127AC" w:rsidRDefault="00AE2438" w:rsidP="00AE2438">
      <w:pPr>
        <w:pStyle w:val="ListParagraph1"/>
        <w:spacing w:after="0" w:line="240" w:lineRule="auto"/>
        <w:ind w:left="0" w:firstLine="709"/>
        <w:contextualSpacing w:val="0"/>
        <w:jc w:val="both"/>
        <w:rPr>
          <w:rFonts w:ascii="Times New Roman" w:hAnsi="Times New Roman"/>
          <w:sz w:val="28"/>
          <w:szCs w:val="28"/>
          <w:lang w:val="ru-RU"/>
        </w:rPr>
      </w:pPr>
    </w:p>
    <w:p w:rsidR="000271B5" w:rsidRPr="00A127AC" w:rsidRDefault="000271B5" w:rsidP="00A6185B">
      <w:pPr>
        <w:autoSpaceDE w:val="0"/>
        <w:autoSpaceDN w:val="0"/>
        <w:adjustRightInd w:val="0"/>
        <w:spacing w:after="0" w:line="240" w:lineRule="auto"/>
        <w:ind w:firstLine="720"/>
        <w:jc w:val="right"/>
        <w:rPr>
          <w:rFonts w:ascii="Times New Roman" w:hAnsi="Times New Roman" w:cs="Times New Roman"/>
          <w:sz w:val="28"/>
          <w:szCs w:val="28"/>
        </w:rPr>
      </w:pPr>
    </w:p>
    <w:p w:rsidR="00E54752" w:rsidRDefault="00E54752"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317165" w:rsidRDefault="00317165" w:rsidP="00A6185B">
      <w:pPr>
        <w:autoSpaceDE w:val="0"/>
        <w:autoSpaceDN w:val="0"/>
        <w:adjustRightInd w:val="0"/>
        <w:spacing w:after="0" w:line="240" w:lineRule="auto"/>
        <w:ind w:firstLine="720"/>
        <w:jc w:val="right"/>
        <w:rPr>
          <w:rFonts w:ascii="Times New Roman" w:hAnsi="Times New Roman" w:cs="Times New Roman"/>
          <w:sz w:val="28"/>
          <w:szCs w:val="28"/>
        </w:rPr>
      </w:pPr>
    </w:p>
    <w:p w:rsidR="00A127AC" w:rsidRDefault="00A127AC" w:rsidP="00A6185B">
      <w:pPr>
        <w:autoSpaceDE w:val="0"/>
        <w:autoSpaceDN w:val="0"/>
        <w:adjustRightInd w:val="0"/>
        <w:spacing w:after="0" w:line="240" w:lineRule="auto"/>
        <w:ind w:firstLine="720"/>
        <w:jc w:val="right"/>
        <w:rPr>
          <w:rFonts w:ascii="Times New Roman" w:hAnsi="Times New Roman" w:cs="Times New Roman"/>
          <w:sz w:val="28"/>
          <w:szCs w:val="28"/>
        </w:rPr>
      </w:pPr>
    </w:p>
    <w:p w:rsidR="00A127AC" w:rsidRDefault="00A127AC" w:rsidP="00A6185B">
      <w:pPr>
        <w:autoSpaceDE w:val="0"/>
        <w:autoSpaceDN w:val="0"/>
        <w:adjustRightInd w:val="0"/>
        <w:spacing w:after="0" w:line="240" w:lineRule="auto"/>
        <w:ind w:firstLine="720"/>
        <w:jc w:val="right"/>
        <w:rPr>
          <w:rFonts w:ascii="Times New Roman" w:hAnsi="Times New Roman" w:cs="Times New Roman"/>
          <w:sz w:val="28"/>
          <w:szCs w:val="28"/>
        </w:rPr>
      </w:pPr>
    </w:p>
    <w:p w:rsidR="00A127AC" w:rsidRDefault="00A127AC" w:rsidP="00A6185B">
      <w:pPr>
        <w:autoSpaceDE w:val="0"/>
        <w:autoSpaceDN w:val="0"/>
        <w:adjustRightInd w:val="0"/>
        <w:spacing w:after="0" w:line="240" w:lineRule="auto"/>
        <w:ind w:firstLine="720"/>
        <w:jc w:val="right"/>
        <w:rPr>
          <w:rFonts w:ascii="Times New Roman" w:hAnsi="Times New Roman" w:cs="Times New Roman"/>
          <w:sz w:val="28"/>
          <w:szCs w:val="28"/>
        </w:rPr>
      </w:pPr>
    </w:p>
    <w:p w:rsidR="004B03F2" w:rsidRDefault="004B03F2" w:rsidP="00A6185B">
      <w:pPr>
        <w:autoSpaceDE w:val="0"/>
        <w:autoSpaceDN w:val="0"/>
        <w:adjustRightInd w:val="0"/>
        <w:spacing w:after="0" w:line="240" w:lineRule="auto"/>
        <w:ind w:firstLine="720"/>
        <w:jc w:val="right"/>
        <w:rPr>
          <w:rFonts w:ascii="Times New Roman" w:hAnsi="Times New Roman" w:cs="Times New Roman"/>
          <w:sz w:val="28"/>
          <w:szCs w:val="28"/>
        </w:rPr>
      </w:pPr>
    </w:p>
    <w:p w:rsidR="004B03F2" w:rsidRPr="00A127AC" w:rsidRDefault="004B03F2" w:rsidP="00A6185B">
      <w:pPr>
        <w:autoSpaceDE w:val="0"/>
        <w:autoSpaceDN w:val="0"/>
        <w:adjustRightInd w:val="0"/>
        <w:spacing w:after="0" w:line="240" w:lineRule="auto"/>
        <w:ind w:firstLine="720"/>
        <w:jc w:val="right"/>
        <w:rPr>
          <w:rFonts w:ascii="Times New Roman" w:hAnsi="Times New Roman" w:cs="Times New Roman"/>
          <w:sz w:val="28"/>
          <w:szCs w:val="28"/>
        </w:rPr>
      </w:pPr>
    </w:p>
    <w:p w:rsidR="00E54752" w:rsidRPr="00A127AC" w:rsidRDefault="00E54752" w:rsidP="00A6185B">
      <w:pPr>
        <w:autoSpaceDE w:val="0"/>
        <w:autoSpaceDN w:val="0"/>
        <w:adjustRightInd w:val="0"/>
        <w:spacing w:after="0" w:line="240" w:lineRule="auto"/>
        <w:ind w:firstLine="720"/>
        <w:jc w:val="right"/>
        <w:rPr>
          <w:rFonts w:ascii="Times New Roman" w:hAnsi="Times New Roman" w:cs="Times New Roman"/>
          <w:sz w:val="28"/>
          <w:szCs w:val="28"/>
        </w:rPr>
      </w:pPr>
    </w:p>
    <w:tbl>
      <w:tblPr>
        <w:tblStyle w:val="a5"/>
        <w:tblW w:w="538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111"/>
      </w:tblGrid>
      <w:tr w:rsidR="00EA2D35" w:rsidRPr="00BA0AE3" w:rsidTr="00BA0AE3">
        <w:tc>
          <w:tcPr>
            <w:tcW w:w="5387" w:type="dxa"/>
            <w:gridSpan w:val="2"/>
          </w:tcPr>
          <w:p w:rsidR="00EA2D35" w:rsidRPr="00BA0AE3" w:rsidRDefault="00EA2D35" w:rsidP="00BA0AE3">
            <w:pPr>
              <w:rPr>
                <w:rFonts w:ascii="Times New Roman" w:hAnsi="Times New Roman" w:cs="Times New Roman"/>
                <w:sz w:val="26"/>
                <w:szCs w:val="26"/>
              </w:rPr>
            </w:pPr>
            <w:r w:rsidRPr="00BA0AE3">
              <w:rPr>
                <w:rFonts w:ascii="Times New Roman" w:hAnsi="Times New Roman" w:cs="Times New Roman"/>
                <w:sz w:val="26"/>
                <w:szCs w:val="26"/>
              </w:rPr>
              <w:t xml:space="preserve">Руководителю </w:t>
            </w:r>
            <w:r w:rsidR="00BA0AE3" w:rsidRPr="00BA0AE3">
              <w:rPr>
                <w:rFonts w:ascii="Times New Roman" w:hAnsi="Times New Roman" w:cs="Times New Roman"/>
                <w:sz w:val="26"/>
                <w:szCs w:val="26"/>
              </w:rPr>
              <w:t xml:space="preserve">Управления </w:t>
            </w:r>
            <w:r w:rsidR="00BA0AE3">
              <w:rPr>
                <w:rFonts w:ascii="Times New Roman" w:hAnsi="Times New Roman" w:cs="Times New Roman"/>
                <w:sz w:val="26"/>
                <w:szCs w:val="26"/>
              </w:rPr>
              <w:t>Р</w:t>
            </w:r>
            <w:r w:rsidR="00BA0AE3" w:rsidRPr="00BA0AE3">
              <w:rPr>
                <w:rFonts w:ascii="Times New Roman" w:hAnsi="Times New Roman" w:cs="Times New Roman"/>
                <w:sz w:val="26"/>
                <w:szCs w:val="26"/>
              </w:rPr>
              <w:t>оспотребнадзора</w:t>
            </w:r>
          </w:p>
        </w:tc>
      </w:tr>
      <w:tr w:rsidR="00EA2D35" w:rsidRPr="00BA0AE3" w:rsidTr="00BA0AE3">
        <w:tc>
          <w:tcPr>
            <w:tcW w:w="5387" w:type="dxa"/>
            <w:gridSpan w:val="2"/>
          </w:tcPr>
          <w:p w:rsidR="00EA2D35" w:rsidRPr="00BA0AE3" w:rsidRDefault="00EA2D35" w:rsidP="00B8355F">
            <w:pPr>
              <w:rPr>
                <w:rFonts w:ascii="Times New Roman" w:hAnsi="Times New Roman" w:cs="Times New Roman"/>
                <w:sz w:val="26"/>
                <w:szCs w:val="26"/>
              </w:rPr>
            </w:pPr>
            <w:r w:rsidRPr="00BA0AE3">
              <w:rPr>
                <w:rFonts w:ascii="Times New Roman" w:hAnsi="Times New Roman" w:cs="Times New Roman"/>
                <w:sz w:val="26"/>
                <w:szCs w:val="26"/>
              </w:rPr>
              <w:t xml:space="preserve"> по </w:t>
            </w:r>
            <w:r w:rsidR="00B8355F">
              <w:rPr>
                <w:rFonts w:ascii="Times New Roman" w:hAnsi="Times New Roman" w:cs="Times New Roman"/>
                <w:sz w:val="26"/>
                <w:szCs w:val="26"/>
              </w:rPr>
              <w:t>Рязанской области</w:t>
            </w:r>
          </w:p>
        </w:tc>
      </w:tr>
      <w:tr w:rsidR="00E96476" w:rsidRPr="00BA0AE3" w:rsidTr="00BA0AE3">
        <w:tc>
          <w:tcPr>
            <w:tcW w:w="5387" w:type="dxa"/>
            <w:gridSpan w:val="2"/>
            <w:tcBorders>
              <w:bottom w:val="single" w:sz="4" w:space="0" w:color="auto"/>
            </w:tcBorders>
          </w:tcPr>
          <w:p w:rsidR="00E96476" w:rsidRPr="00BA0AE3" w:rsidRDefault="00B8355F" w:rsidP="00E36548">
            <w:pPr>
              <w:rPr>
                <w:rFonts w:ascii="Times New Roman" w:hAnsi="Times New Roman" w:cs="Times New Roman"/>
                <w:sz w:val="26"/>
                <w:szCs w:val="26"/>
              </w:rPr>
            </w:pPr>
            <w:r>
              <w:rPr>
                <w:rFonts w:ascii="Times New Roman" w:hAnsi="Times New Roman" w:cs="Times New Roman"/>
                <w:sz w:val="26"/>
                <w:szCs w:val="26"/>
              </w:rPr>
              <w:lastRenderedPageBreak/>
              <w:t>Л.А. Сараевой</w:t>
            </w:r>
          </w:p>
        </w:tc>
      </w:tr>
      <w:tr w:rsidR="00E54752" w:rsidRPr="00A127AC" w:rsidTr="00BA0AE3">
        <w:tc>
          <w:tcPr>
            <w:tcW w:w="5387" w:type="dxa"/>
            <w:gridSpan w:val="2"/>
          </w:tcPr>
          <w:p w:rsidR="00E54752" w:rsidRPr="00A127AC" w:rsidRDefault="00E54752" w:rsidP="00E54752">
            <w:pPr>
              <w:jc w:val="center"/>
              <w:rPr>
                <w:rFonts w:ascii="Times New Roman" w:hAnsi="Times New Roman" w:cs="Times New Roman"/>
                <w:sz w:val="20"/>
                <w:szCs w:val="20"/>
              </w:rPr>
            </w:pPr>
            <w:r w:rsidRPr="00A127AC">
              <w:rPr>
                <w:rFonts w:ascii="Times New Roman" w:hAnsi="Times New Roman" w:cs="Times New Roman"/>
                <w:sz w:val="20"/>
                <w:szCs w:val="20"/>
              </w:rPr>
              <w:t>(ФИО руководителя)</w:t>
            </w:r>
          </w:p>
        </w:tc>
      </w:tr>
      <w:tr w:rsidR="00E54752" w:rsidRPr="00A127AC" w:rsidTr="00BA0AE3">
        <w:tc>
          <w:tcPr>
            <w:tcW w:w="1276" w:type="dxa"/>
          </w:tcPr>
          <w:p w:rsidR="00E54752" w:rsidRPr="00A127AC" w:rsidRDefault="00E54752" w:rsidP="00E36548">
            <w:pPr>
              <w:rPr>
                <w:rFonts w:ascii="Times New Roman" w:hAnsi="Times New Roman" w:cs="Times New Roman"/>
                <w:sz w:val="28"/>
                <w:szCs w:val="28"/>
              </w:rPr>
            </w:pPr>
            <w:r w:rsidRPr="00A127AC">
              <w:rPr>
                <w:rFonts w:ascii="Times New Roman" w:hAnsi="Times New Roman" w:cs="Times New Roman"/>
                <w:sz w:val="28"/>
                <w:szCs w:val="28"/>
              </w:rPr>
              <w:t>от</w:t>
            </w:r>
          </w:p>
        </w:tc>
        <w:tc>
          <w:tcPr>
            <w:tcW w:w="4111" w:type="dxa"/>
            <w:tcBorders>
              <w:bottom w:val="single" w:sz="4" w:space="0" w:color="auto"/>
            </w:tcBorders>
          </w:tcPr>
          <w:p w:rsidR="00E54752" w:rsidRPr="00A127AC" w:rsidRDefault="00E54752" w:rsidP="00E36548">
            <w:pPr>
              <w:rPr>
                <w:rFonts w:ascii="Times New Roman" w:hAnsi="Times New Roman" w:cs="Times New Roman"/>
                <w:sz w:val="28"/>
                <w:szCs w:val="28"/>
              </w:rPr>
            </w:pPr>
          </w:p>
        </w:tc>
      </w:tr>
      <w:tr w:rsidR="00EA2D35" w:rsidRPr="00A127AC" w:rsidTr="00BA0AE3">
        <w:tc>
          <w:tcPr>
            <w:tcW w:w="5387" w:type="dxa"/>
            <w:gridSpan w:val="2"/>
            <w:tcBorders>
              <w:bottom w:val="single" w:sz="4" w:space="0" w:color="auto"/>
            </w:tcBorders>
          </w:tcPr>
          <w:p w:rsidR="00EA2D35" w:rsidRPr="00A127AC" w:rsidRDefault="00E54752" w:rsidP="00E54752">
            <w:pPr>
              <w:jc w:val="center"/>
              <w:rPr>
                <w:rFonts w:ascii="Times New Roman" w:hAnsi="Times New Roman" w:cs="Times New Roman"/>
                <w:sz w:val="20"/>
                <w:szCs w:val="20"/>
              </w:rPr>
            </w:pPr>
            <w:r w:rsidRPr="00A127AC">
              <w:rPr>
                <w:rFonts w:ascii="Times New Roman" w:hAnsi="Times New Roman" w:cs="Times New Roman"/>
                <w:sz w:val="20"/>
                <w:szCs w:val="20"/>
              </w:rPr>
              <w:t>(наименование должности,</w:t>
            </w:r>
          </w:p>
          <w:p w:rsidR="00E54752" w:rsidRPr="00A127AC" w:rsidRDefault="00E54752" w:rsidP="00E36548">
            <w:pPr>
              <w:rPr>
                <w:rFonts w:ascii="Times New Roman" w:hAnsi="Times New Roman" w:cs="Times New Roman"/>
                <w:sz w:val="28"/>
                <w:szCs w:val="28"/>
              </w:rPr>
            </w:pPr>
          </w:p>
        </w:tc>
      </w:tr>
      <w:tr w:rsidR="00EA2D35" w:rsidRPr="00A127AC" w:rsidTr="00BA0AE3">
        <w:tc>
          <w:tcPr>
            <w:tcW w:w="5387" w:type="dxa"/>
            <w:gridSpan w:val="2"/>
            <w:tcBorders>
              <w:top w:val="single" w:sz="4" w:space="0" w:color="auto"/>
            </w:tcBorders>
          </w:tcPr>
          <w:p w:rsidR="00EA2D35" w:rsidRPr="00A127AC" w:rsidRDefault="00E54752" w:rsidP="00E36548">
            <w:pPr>
              <w:jc w:val="center"/>
              <w:rPr>
                <w:rFonts w:ascii="Times New Roman" w:hAnsi="Times New Roman" w:cs="Times New Roman"/>
                <w:sz w:val="20"/>
                <w:szCs w:val="20"/>
              </w:rPr>
            </w:pPr>
            <w:r w:rsidRPr="00A127AC">
              <w:rPr>
                <w:rFonts w:ascii="Times New Roman" w:hAnsi="Times New Roman" w:cs="Times New Roman"/>
                <w:sz w:val="20"/>
                <w:szCs w:val="20"/>
              </w:rPr>
              <w:t>структурное подразделение)</w:t>
            </w:r>
          </w:p>
        </w:tc>
      </w:tr>
      <w:tr w:rsidR="00EA2D35" w:rsidRPr="00A127AC" w:rsidTr="00BA0AE3">
        <w:tc>
          <w:tcPr>
            <w:tcW w:w="5387" w:type="dxa"/>
            <w:gridSpan w:val="2"/>
            <w:tcBorders>
              <w:bottom w:val="single" w:sz="4" w:space="0" w:color="auto"/>
            </w:tcBorders>
          </w:tcPr>
          <w:p w:rsidR="00EA2D35" w:rsidRPr="00A127AC" w:rsidRDefault="00EA2D35" w:rsidP="00E36548">
            <w:pPr>
              <w:rPr>
                <w:rFonts w:ascii="Times New Roman" w:hAnsi="Times New Roman" w:cs="Times New Roman"/>
                <w:sz w:val="28"/>
                <w:szCs w:val="28"/>
              </w:rPr>
            </w:pPr>
          </w:p>
        </w:tc>
      </w:tr>
    </w:tbl>
    <w:p w:rsidR="00EA2D35" w:rsidRPr="00A127AC" w:rsidRDefault="00EA2D35" w:rsidP="00EA2D35">
      <w:pPr>
        <w:spacing w:after="0" w:line="240" w:lineRule="auto"/>
        <w:ind w:left="5670"/>
        <w:jc w:val="center"/>
        <w:rPr>
          <w:rFonts w:ascii="Times New Roman" w:hAnsi="Times New Roman" w:cs="Times New Roman"/>
          <w:sz w:val="20"/>
          <w:szCs w:val="20"/>
        </w:rPr>
      </w:pPr>
      <w:r w:rsidRPr="00A127AC">
        <w:rPr>
          <w:rFonts w:ascii="Times New Roman" w:hAnsi="Times New Roman" w:cs="Times New Roman"/>
          <w:sz w:val="20"/>
          <w:szCs w:val="20"/>
        </w:rPr>
        <w:t>(Ф.И.О.)</w:t>
      </w:r>
    </w:p>
    <w:p w:rsidR="00EA2D35" w:rsidRPr="00A127AC" w:rsidRDefault="00EA2D35" w:rsidP="00EA2D35">
      <w:pPr>
        <w:pStyle w:val="a6"/>
        <w:spacing w:before="0" w:after="0"/>
        <w:ind w:firstLine="709"/>
        <w:rPr>
          <w:sz w:val="28"/>
          <w:szCs w:val="28"/>
        </w:rPr>
      </w:pPr>
    </w:p>
    <w:p w:rsidR="00EA2D35" w:rsidRPr="00A127AC" w:rsidRDefault="00EA2D35" w:rsidP="00EA2D35">
      <w:pPr>
        <w:pStyle w:val="a6"/>
        <w:spacing w:before="0" w:after="0"/>
        <w:ind w:firstLine="709"/>
        <w:rPr>
          <w:sz w:val="28"/>
          <w:szCs w:val="28"/>
        </w:rPr>
      </w:pPr>
      <w:r w:rsidRPr="00A127AC">
        <w:rPr>
          <w:sz w:val="28"/>
          <w:szCs w:val="28"/>
        </w:rPr>
        <w:t>Уведомление</w:t>
      </w:r>
      <w:r w:rsidRPr="00A127AC">
        <w:rPr>
          <w:sz w:val="28"/>
          <w:szCs w:val="28"/>
        </w:rPr>
        <w:br/>
        <w:t>о намерении выполнять иную оплачиваемую работу</w:t>
      </w:r>
    </w:p>
    <w:p w:rsidR="00EA2D35" w:rsidRPr="00A127AC" w:rsidRDefault="00EA2D35" w:rsidP="00EA2D35">
      <w:pPr>
        <w:pStyle w:val="a8"/>
        <w:ind w:firstLine="709"/>
        <w:rPr>
          <w:szCs w:val="28"/>
        </w:rPr>
      </w:pPr>
    </w:p>
    <w:p w:rsidR="00BA0AE3" w:rsidRPr="00BA0AE3" w:rsidRDefault="00BA0AE3" w:rsidP="00BA0AE3">
      <w:pPr>
        <w:spacing w:after="0" w:line="240" w:lineRule="auto"/>
        <w:ind w:firstLine="709"/>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 xml:space="preserve">В соответствии с частью 2 статьи 14 Федерального закона от 27 июля 2004 г. </w:t>
      </w:r>
    </w:p>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 xml:space="preserve">№ 79-ФЗ «О государственной гражданской службе Российской Федерации»  </w:t>
      </w:r>
    </w:p>
    <w:tbl>
      <w:tblPr>
        <w:tblW w:w="0" w:type="auto"/>
        <w:tblLook w:val="04A0" w:firstRow="1" w:lastRow="0" w:firstColumn="1" w:lastColumn="0" w:noHBand="0" w:noVBand="1"/>
      </w:tblPr>
      <w:tblGrid>
        <w:gridCol w:w="405"/>
        <w:gridCol w:w="9515"/>
      </w:tblGrid>
      <w:tr w:rsidR="00BA0AE3" w:rsidRPr="00BA0AE3" w:rsidTr="00187EFD">
        <w:tc>
          <w:tcPr>
            <w:tcW w:w="405" w:type="dxa"/>
          </w:tcPr>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 xml:space="preserve">я, </w:t>
            </w:r>
          </w:p>
        </w:tc>
        <w:tc>
          <w:tcPr>
            <w:tcW w:w="9733" w:type="dxa"/>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r>
      <w:tr w:rsidR="00BA0AE3" w:rsidRPr="00BA0AE3" w:rsidTr="00187EFD">
        <w:tc>
          <w:tcPr>
            <w:tcW w:w="10138" w:type="dxa"/>
            <w:gridSpan w:val="2"/>
          </w:tcPr>
          <w:p w:rsidR="00BA0AE3" w:rsidRPr="00BA0AE3" w:rsidRDefault="00BA0AE3" w:rsidP="00BA0AE3">
            <w:pPr>
              <w:spacing w:after="0" w:line="240" w:lineRule="auto"/>
              <w:jc w:val="center"/>
              <w:rPr>
                <w:rFonts w:ascii="Times New Roman" w:eastAsia="Times New Roman" w:hAnsi="Times New Roman" w:cs="Times New Roman"/>
                <w:sz w:val="20"/>
                <w:szCs w:val="20"/>
              </w:rPr>
            </w:pPr>
            <w:r w:rsidRPr="00BA0AE3">
              <w:rPr>
                <w:rFonts w:ascii="Times New Roman" w:eastAsia="Times New Roman" w:hAnsi="Times New Roman" w:cs="Times New Roman"/>
                <w:sz w:val="20"/>
                <w:szCs w:val="20"/>
              </w:rPr>
              <w:t>(Ф.И.О.)</w:t>
            </w:r>
          </w:p>
        </w:tc>
      </w:tr>
    </w:tbl>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замещающий(</w:t>
      </w:r>
      <w:proofErr w:type="spellStart"/>
      <w:r w:rsidRPr="00BA0AE3">
        <w:rPr>
          <w:rFonts w:ascii="Times New Roman" w:eastAsia="Times New Roman" w:hAnsi="Times New Roman" w:cs="Times New Roman"/>
          <w:sz w:val="26"/>
          <w:szCs w:val="26"/>
        </w:rPr>
        <w:t>ая</w:t>
      </w:r>
      <w:proofErr w:type="spellEnd"/>
      <w:r w:rsidRPr="00BA0AE3">
        <w:rPr>
          <w:rFonts w:ascii="Times New Roman" w:eastAsia="Times New Roman" w:hAnsi="Times New Roman" w:cs="Times New Roman"/>
          <w:sz w:val="26"/>
          <w:szCs w:val="26"/>
        </w:rPr>
        <w:t>) должность  федеральной  государственной  гражданской  службы</w:t>
      </w:r>
    </w:p>
    <w:tbl>
      <w:tblPr>
        <w:tblW w:w="0" w:type="auto"/>
        <w:tblLook w:val="04A0" w:firstRow="1" w:lastRow="0" w:firstColumn="1" w:lastColumn="0" w:noHBand="0" w:noVBand="1"/>
      </w:tblPr>
      <w:tblGrid>
        <w:gridCol w:w="9920"/>
      </w:tblGrid>
      <w:tr w:rsidR="00BA0AE3" w:rsidRPr="00BA0AE3" w:rsidTr="00187EFD">
        <w:tc>
          <w:tcPr>
            <w:tcW w:w="10138" w:type="dxa"/>
            <w:tcBorders>
              <w:bottom w:val="single" w:sz="4" w:space="0" w:color="auto"/>
            </w:tcBorders>
          </w:tcPr>
          <w:p w:rsidR="00BA0AE3" w:rsidRPr="00BA0AE3" w:rsidRDefault="00BA0AE3" w:rsidP="00BA0AE3">
            <w:pPr>
              <w:spacing w:after="0" w:line="240" w:lineRule="auto"/>
              <w:jc w:val="both"/>
              <w:rPr>
                <w:rFonts w:ascii="Calibri" w:eastAsia="Times New Roman" w:hAnsi="Calibri" w:cs="Times New Roman"/>
                <w:sz w:val="26"/>
                <w:szCs w:val="26"/>
              </w:rPr>
            </w:pPr>
          </w:p>
        </w:tc>
      </w:tr>
      <w:tr w:rsidR="00BA0AE3" w:rsidRPr="00BA0AE3" w:rsidTr="00187EFD">
        <w:tc>
          <w:tcPr>
            <w:tcW w:w="10138" w:type="dxa"/>
            <w:tcBorders>
              <w:top w:val="single" w:sz="4" w:space="0" w:color="auto"/>
              <w:bottom w:val="single" w:sz="4" w:space="0" w:color="auto"/>
            </w:tcBorders>
          </w:tcPr>
          <w:p w:rsidR="00BA0AE3" w:rsidRPr="00BA0AE3" w:rsidRDefault="00BA0AE3" w:rsidP="00BA0AE3">
            <w:pPr>
              <w:spacing w:after="0" w:line="240" w:lineRule="auto"/>
              <w:jc w:val="both"/>
              <w:rPr>
                <w:rFonts w:ascii="Calibri" w:eastAsia="Times New Roman" w:hAnsi="Calibri" w:cs="Times New Roman"/>
                <w:sz w:val="26"/>
                <w:szCs w:val="26"/>
              </w:rPr>
            </w:pPr>
          </w:p>
        </w:tc>
      </w:tr>
      <w:tr w:rsidR="00BA0AE3" w:rsidRPr="00BA0AE3" w:rsidTr="00187EFD">
        <w:tc>
          <w:tcPr>
            <w:tcW w:w="10138" w:type="dxa"/>
            <w:tcBorders>
              <w:top w:val="single" w:sz="4" w:space="0" w:color="auto"/>
            </w:tcBorders>
          </w:tcPr>
          <w:p w:rsidR="00BA0AE3" w:rsidRPr="00BA0AE3" w:rsidRDefault="00BA0AE3" w:rsidP="00BA0AE3">
            <w:pPr>
              <w:spacing w:after="0" w:line="240" w:lineRule="auto"/>
              <w:jc w:val="center"/>
              <w:rPr>
                <w:rFonts w:ascii="Times New Roman" w:eastAsia="Times New Roman" w:hAnsi="Times New Roman" w:cs="Times New Roman"/>
                <w:sz w:val="20"/>
                <w:szCs w:val="20"/>
              </w:rPr>
            </w:pPr>
            <w:r w:rsidRPr="00BA0AE3">
              <w:rPr>
                <w:rFonts w:ascii="Times New Roman" w:eastAsia="Times New Roman" w:hAnsi="Times New Roman" w:cs="Times New Roman"/>
                <w:sz w:val="20"/>
                <w:szCs w:val="20"/>
              </w:rPr>
              <w:t>(наименование замещаемой должности гражданской службы структурного подразделения Управления Роспотребнадзора по Ямало-Ненецкому автономному округу)</w:t>
            </w:r>
          </w:p>
        </w:tc>
      </w:tr>
    </w:tbl>
    <w:p w:rsidR="00BA0AE3" w:rsidRPr="00BA0AE3" w:rsidRDefault="00BA0AE3" w:rsidP="00BA0AE3">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2"/>
        <w:gridCol w:w="1254"/>
        <w:gridCol w:w="463"/>
        <w:gridCol w:w="240"/>
        <w:gridCol w:w="1358"/>
        <w:gridCol w:w="606"/>
        <w:gridCol w:w="513"/>
        <w:gridCol w:w="1247"/>
        <w:gridCol w:w="563"/>
        <w:gridCol w:w="279"/>
        <w:gridCol w:w="125"/>
        <w:gridCol w:w="955"/>
        <w:gridCol w:w="703"/>
        <w:gridCol w:w="413"/>
        <w:gridCol w:w="809"/>
      </w:tblGrid>
      <w:tr w:rsidR="00BA0AE3" w:rsidRPr="00BA0AE3" w:rsidTr="00187EFD">
        <w:tc>
          <w:tcPr>
            <w:tcW w:w="1659" w:type="dxa"/>
            <w:gridSpan w:val="2"/>
          </w:tcPr>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намерен(а) с</w:t>
            </w:r>
          </w:p>
        </w:tc>
        <w:tc>
          <w:tcPr>
            <w:tcW w:w="476" w:type="dxa"/>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c>
          <w:tcPr>
            <w:tcW w:w="241" w:type="dxa"/>
          </w:tcPr>
          <w:p w:rsidR="00BA0AE3" w:rsidRPr="00BA0AE3" w:rsidRDefault="00BA0AE3" w:rsidP="00BA0AE3">
            <w:pPr>
              <w:spacing w:after="0" w:line="240" w:lineRule="auto"/>
              <w:jc w:val="both"/>
              <w:rPr>
                <w:rFonts w:ascii="Calibri" w:eastAsia="Times New Roman" w:hAnsi="Calibri" w:cs="Times New Roman"/>
                <w:sz w:val="26"/>
                <w:szCs w:val="26"/>
              </w:rPr>
            </w:pPr>
          </w:p>
        </w:tc>
        <w:tc>
          <w:tcPr>
            <w:tcW w:w="1418" w:type="dxa"/>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c>
          <w:tcPr>
            <w:tcW w:w="606" w:type="dxa"/>
          </w:tcPr>
          <w:p w:rsidR="00BA0AE3" w:rsidRPr="00BA0AE3" w:rsidRDefault="00BA0AE3" w:rsidP="00BA0AE3">
            <w:pPr>
              <w:spacing w:after="0" w:line="240" w:lineRule="auto"/>
              <w:jc w:val="both"/>
              <w:rPr>
                <w:rFonts w:ascii="Calibri" w:eastAsia="Times New Roman" w:hAnsi="Calibri" w:cs="Times New Roman"/>
                <w:sz w:val="26"/>
                <w:szCs w:val="26"/>
              </w:rPr>
            </w:pPr>
            <w:r w:rsidRPr="00BA0AE3">
              <w:rPr>
                <w:rFonts w:ascii="Times New Roman" w:eastAsia="Times New Roman" w:hAnsi="Times New Roman" w:cs="Times New Roman"/>
                <w:sz w:val="26"/>
                <w:szCs w:val="26"/>
              </w:rPr>
              <w:t xml:space="preserve">201   </w:t>
            </w:r>
          </w:p>
        </w:tc>
        <w:tc>
          <w:tcPr>
            <w:tcW w:w="528" w:type="dxa"/>
            <w:tcBorders>
              <w:bottom w:val="single" w:sz="4" w:space="0" w:color="auto"/>
            </w:tcBorders>
          </w:tcPr>
          <w:p w:rsidR="00BA0AE3" w:rsidRPr="00BA0AE3" w:rsidRDefault="00BA0AE3" w:rsidP="00BA0AE3">
            <w:pPr>
              <w:spacing w:after="0" w:line="240" w:lineRule="auto"/>
              <w:jc w:val="both"/>
              <w:rPr>
                <w:rFonts w:ascii="Calibri" w:eastAsia="Times New Roman" w:hAnsi="Calibri" w:cs="Times New Roman"/>
                <w:sz w:val="26"/>
                <w:szCs w:val="26"/>
              </w:rPr>
            </w:pPr>
          </w:p>
        </w:tc>
        <w:tc>
          <w:tcPr>
            <w:tcW w:w="1276" w:type="dxa"/>
          </w:tcPr>
          <w:p w:rsidR="00BA0AE3" w:rsidRPr="00BA0AE3" w:rsidRDefault="00BA0AE3" w:rsidP="00BA0AE3">
            <w:pPr>
              <w:spacing w:after="0" w:line="240" w:lineRule="auto"/>
              <w:jc w:val="both"/>
              <w:rPr>
                <w:rFonts w:ascii="Calibri" w:eastAsia="Times New Roman" w:hAnsi="Calibri" w:cs="Times New Roman"/>
                <w:sz w:val="26"/>
                <w:szCs w:val="26"/>
              </w:rPr>
            </w:pPr>
            <w:r w:rsidRPr="00BA0AE3">
              <w:rPr>
                <w:rFonts w:ascii="Times New Roman" w:eastAsia="Times New Roman" w:hAnsi="Times New Roman" w:cs="Times New Roman"/>
                <w:sz w:val="26"/>
                <w:szCs w:val="26"/>
              </w:rPr>
              <w:t>года  по</w:t>
            </w:r>
          </w:p>
        </w:tc>
        <w:tc>
          <w:tcPr>
            <w:tcW w:w="581" w:type="dxa"/>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c>
          <w:tcPr>
            <w:tcW w:w="282" w:type="dxa"/>
          </w:tcPr>
          <w:p w:rsidR="00BA0AE3" w:rsidRPr="00BA0AE3" w:rsidRDefault="00BA0AE3" w:rsidP="00BA0AE3">
            <w:pPr>
              <w:spacing w:after="0" w:line="240" w:lineRule="auto"/>
              <w:jc w:val="both"/>
              <w:rPr>
                <w:rFonts w:ascii="Calibri" w:eastAsia="Times New Roman" w:hAnsi="Calibri" w:cs="Times New Roman"/>
                <w:sz w:val="26"/>
                <w:szCs w:val="26"/>
              </w:rPr>
            </w:pPr>
          </w:p>
        </w:tc>
        <w:tc>
          <w:tcPr>
            <w:tcW w:w="1125" w:type="dxa"/>
            <w:gridSpan w:val="2"/>
            <w:tcBorders>
              <w:bottom w:val="single" w:sz="4" w:space="0" w:color="auto"/>
            </w:tcBorders>
          </w:tcPr>
          <w:p w:rsidR="00BA0AE3" w:rsidRPr="00BA0AE3" w:rsidRDefault="00BA0AE3" w:rsidP="00BA0AE3">
            <w:pPr>
              <w:spacing w:after="0" w:line="240" w:lineRule="auto"/>
              <w:jc w:val="both"/>
              <w:rPr>
                <w:rFonts w:ascii="Calibri" w:eastAsia="Times New Roman" w:hAnsi="Calibri" w:cs="Times New Roman"/>
                <w:sz w:val="26"/>
                <w:szCs w:val="26"/>
              </w:rPr>
            </w:pPr>
          </w:p>
        </w:tc>
        <w:tc>
          <w:tcPr>
            <w:tcW w:w="708" w:type="dxa"/>
          </w:tcPr>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 xml:space="preserve">201   </w:t>
            </w:r>
          </w:p>
        </w:tc>
        <w:tc>
          <w:tcPr>
            <w:tcW w:w="423" w:type="dxa"/>
            <w:tcBorders>
              <w:bottom w:val="single" w:sz="4" w:space="0" w:color="auto"/>
            </w:tcBorders>
          </w:tcPr>
          <w:p w:rsidR="00BA0AE3" w:rsidRPr="00BA0AE3" w:rsidRDefault="00BA0AE3" w:rsidP="00BA0AE3">
            <w:pPr>
              <w:spacing w:after="0" w:line="240" w:lineRule="auto"/>
              <w:jc w:val="both"/>
              <w:rPr>
                <w:rFonts w:ascii="Calibri" w:eastAsia="Times New Roman" w:hAnsi="Calibri" w:cs="Times New Roman"/>
                <w:sz w:val="26"/>
                <w:szCs w:val="26"/>
              </w:rPr>
            </w:pPr>
          </w:p>
        </w:tc>
        <w:tc>
          <w:tcPr>
            <w:tcW w:w="815" w:type="dxa"/>
          </w:tcPr>
          <w:p w:rsidR="00BA0AE3" w:rsidRPr="00BA0AE3" w:rsidRDefault="00BA0AE3" w:rsidP="00BA0AE3">
            <w:pPr>
              <w:spacing w:after="0" w:line="240" w:lineRule="auto"/>
              <w:jc w:val="both"/>
              <w:rPr>
                <w:rFonts w:ascii="Calibri" w:eastAsia="Times New Roman" w:hAnsi="Calibri" w:cs="Times New Roman"/>
                <w:sz w:val="26"/>
                <w:szCs w:val="26"/>
              </w:rPr>
            </w:pPr>
            <w:r w:rsidRPr="00BA0AE3">
              <w:rPr>
                <w:rFonts w:ascii="Times New Roman" w:eastAsia="Times New Roman" w:hAnsi="Times New Roman" w:cs="Times New Roman"/>
                <w:sz w:val="26"/>
                <w:szCs w:val="26"/>
              </w:rPr>
              <w:t>года</w:t>
            </w:r>
          </w:p>
        </w:tc>
      </w:tr>
      <w:tr w:rsidR="00BA0AE3" w:rsidRPr="00BA0AE3" w:rsidTr="00187EFD">
        <w:tc>
          <w:tcPr>
            <w:tcW w:w="7196" w:type="dxa"/>
            <w:gridSpan w:val="11"/>
          </w:tcPr>
          <w:p w:rsidR="00BA0AE3" w:rsidRPr="00BA0AE3" w:rsidRDefault="00BA0AE3" w:rsidP="00BA0AE3">
            <w:pPr>
              <w:spacing w:after="0" w:line="240" w:lineRule="auto"/>
              <w:jc w:val="both"/>
              <w:rPr>
                <w:rFonts w:ascii="Calibri" w:eastAsia="Times New Roman" w:hAnsi="Calibri" w:cs="Times New Roman"/>
                <w:sz w:val="26"/>
                <w:szCs w:val="26"/>
              </w:rPr>
            </w:pPr>
            <w:r w:rsidRPr="00BA0AE3">
              <w:rPr>
                <w:rFonts w:ascii="Times New Roman" w:eastAsia="Times New Roman" w:hAnsi="Times New Roman" w:cs="Times New Roman"/>
                <w:sz w:val="26"/>
                <w:szCs w:val="26"/>
              </w:rPr>
              <w:t xml:space="preserve">заниматься оплачиваемой деятельностью, выполняя работу по </w:t>
            </w:r>
          </w:p>
        </w:tc>
        <w:tc>
          <w:tcPr>
            <w:tcW w:w="2942" w:type="dxa"/>
            <w:gridSpan w:val="4"/>
          </w:tcPr>
          <w:p w:rsidR="00BA0AE3" w:rsidRPr="00BA0AE3" w:rsidRDefault="00BA0AE3" w:rsidP="00BA0AE3">
            <w:pPr>
              <w:spacing w:after="0" w:line="240" w:lineRule="auto"/>
              <w:jc w:val="both"/>
              <w:rPr>
                <w:rFonts w:ascii="Calibri" w:eastAsia="Times New Roman" w:hAnsi="Calibri" w:cs="Times New Roman"/>
                <w:sz w:val="26"/>
                <w:szCs w:val="26"/>
              </w:rPr>
            </w:pPr>
          </w:p>
        </w:tc>
      </w:tr>
      <w:tr w:rsidR="00BA0AE3" w:rsidRPr="00BA0AE3" w:rsidTr="00187EFD">
        <w:tc>
          <w:tcPr>
            <w:tcW w:w="10138" w:type="dxa"/>
            <w:gridSpan w:val="15"/>
            <w:tcBorders>
              <w:bottom w:val="single" w:sz="4" w:space="0" w:color="auto"/>
            </w:tcBorders>
          </w:tcPr>
          <w:p w:rsidR="00BA0AE3" w:rsidRPr="00BA0AE3" w:rsidRDefault="00BA0AE3" w:rsidP="00BA0AE3">
            <w:pPr>
              <w:spacing w:after="0" w:line="240" w:lineRule="auto"/>
              <w:jc w:val="both"/>
              <w:rPr>
                <w:rFonts w:ascii="Calibri" w:eastAsia="Times New Roman" w:hAnsi="Calibri" w:cs="Times New Roman"/>
                <w:sz w:val="26"/>
                <w:szCs w:val="26"/>
              </w:rPr>
            </w:pPr>
          </w:p>
        </w:tc>
      </w:tr>
      <w:tr w:rsidR="00BA0AE3" w:rsidRPr="00BA0AE3" w:rsidTr="00187EFD">
        <w:tc>
          <w:tcPr>
            <w:tcW w:w="10138" w:type="dxa"/>
            <w:gridSpan w:val="15"/>
            <w:tcBorders>
              <w:top w:val="single" w:sz="4" w:space="0" w:color="auto"/>
            </w:tcBorders>
          </w:tcPr>
          <w:p w:rsidR="00BA0AE3" w:rsidRPr="00BA0AE3" w:rsidRDefault="00BA0AE3" w:rsidP="00BA0AE3">
            <w:pPr>
              <w:spacing w:after="0" w:line="240" w:lineRule="auto"/>
              <w:jc w:val="center"/>
              <w:rPr>
                <w:rFonts w:ascii="Times New Roman" w:eastAsia="Times New Roman" w:hAnsi="Times New Roman" w:cs="Times New Roman"/>
                <w:sz w:val="20"/>
                <w:szCs w:val="20"/>
              </w:rPr>
            </w:pPr>
            <w:r w:rsidRPr="00BA0AE3">
              <w:rPr>
                <w:rFonts w:ascii="Times New Roman" w:eastAsia="Times New Roman" w:hAnsi="Times New Roman" w:cs="Times New Roman"/>
                <w:sz w:val="20"/>
                <w:szCs w:val="20"/>
              </w:rPr>
              <w:t>(трудовому договору, гражданско-правовому договору и т.п.)</w:t>
            </w:r>
          </w:p>
        </w:tc>
      </w:tr>
      <w:tr w:rsidR="00BA0AE3" w:rsidRPr="00BA0AE3" w:rsidTr="00187EFD">
        <w:tc>
          <w:tcPr>
            <w:tcW w:w="392" w:type="dxa"/>
          </w:tcPr>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в</w:t>
            </w:r>
          </w:p>
        </w:tc>
        <w:tc>
          <w:tcPr>
            <w:tcW w:w="9746" w:type="dxa"/>
            <w:gridSpan w:val="14"/>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r>
      <w:tr w:rsidR="00BA0AE3" w:rsidRPr="00BA0AE3" w:rsidTr="00187EFD">
        <w:tc>
          <w:tcPr>
            <w:tcW w:w="10138" w:type="dxa"/>
            <w:gridSpan w:val="15"/>
          </w:tcPr>
          <w:p w:rsidR="00BA0AE3" w:rsidRPr="00BA0AE3" w:rsidRDefault="00BA0AE3" w:rsidP="00BA0AE3">
            <w:pPr>
              <w:spacing w:after="0" w:line="240" w:lineRule="auto"/>
              <w:jc w:val="center"/>
              <w:rPr>
                <w:rFonts w:ascii="Times New Roman" w:eastAsia="Times New Roman" w:hAnsi="Times New Roman" w:cs="Times New Roman"/>
                <w:sz w:val="20"/>
                <w:szCs w:val="20"/>
              </w:rPr>
            </w:pPr>
            <w:r w:rsidRPr="00BA0AE3">
              <w:rPr>
                <w:rFonts w:ascii="Times New Roman" w:eastAsia="Times New Roman" w:hAnsi="Times New Roman" w:cs="Times New Roman"/>
                <w:sz w:val="20"/>
                <w:szCs w:val="20"/>
              </w:rPr>
              <w:t>(полное  наименование организации, учреждения, юридический адрес)</w:t>
            </w:r>
          </w:p>
        </w:tc>
      </w:tr>
      <w:tr w:rsidR="00BA0AE3" w:rsidRPr="00BA0AE3" w:rsidTr="00187EFD">
        <w:tc>
          <w:tcPr>
            <w:tcW w:w="10138" w:type="dxa"/>
            <w:gridSpan w:val="15"/>
            <w:tcBorders>
              <w:bottom w:val="single" w:sz="4" w:space="0" w:color="auto"/>
            </w:tcBorders>
          </w:tcPr>
          <w:p w:rsidR="00BA0AE3" w:rsidRPr="00BA0AE3" w:rsidRDefault="00BA0AE3" w:rsidP="00BA0AE3">
            <w:pPr>
              <w:spacing w:after="0" w:line="240" w:lineRule="auto"/>
              <w:jc w:val="center"/>
              <w:rPr>
                <w:rFonts w:ascii="Calibri" w:eastAsia="Times New Roman" w:hAnsi="Calibri" w:cs="Times New Roman"/>
                <w:sz w:val="24"/>
                <w:szCs w:val="24"/>
              </w:rPr>
            </w:pPr>
          </w:p>
        </w:tc>
      </w:tr>
    </w:tbl>
    <w:p w:rsidR="00BA0AE3" w:rsidRPr="00BA0AE3" w:rsidRDefault="00BA0AE3" w:rsidP="00BA0AE3">
      <w:pPr>
        <w:widowControl w:val="0"/>
        <w:autoSpaceDE w:val="0"/>
        <w:autoSpaceDN w:val="0"/>
        <w:adjustRightInd w:val="0"/>
        <w:spacing w:after="0" w:line="240" w:lineRule="auto"/>
        <w:rPr>
          <w:rFonts w:ascii="Times New Roman" w:eastAsia="Times New Roman" w:hAnsi="Times New Roman" w:cs="Times New Roman"/>
          <w:sz w:val="2"/>
          <w:szCs w:val="2"/>
        </w:rPr>
      </w:pPr>
    </w:p>
    <w:p w:rsidR="00BA0AE3" w:rsidRPr="00BA0AE3" w:rsidRDefault="00BA0AE3" w:rsidP="00BA0AE3">
      <w:pPr>
        <w:widowControl w:val="0"/>
        <w:autoSpaceDE w:val="0"/>
        <w:autoSpaceDN w:val="0"/>
        <w:adjustRightInd w:val="0"/>
        <w:spacing w:after="0" w:line="240" w:lineRule="auto"/>
        <w:rPr>
          <w:rFonts w:ascii="Times New Roman" w:eastAsia="Times New Roman" w:hAnsi="Times New Roman" w:cs="Times New Roman"/>
          <w:sz w:val="2"/>
          <w:szCs w:val="2"/>
        </w:rPr>
      </w:pPr>
    </w:p>
    <w:tbl>
      <w:tblPr>
        <w:tblW w:w="0" w:type="auto"/>
        <w:tblLook w:val="04A0" w:firstRow="1" w:lastRow="0" w:firstColumn="1" w:lastColumn="0" w:noHBand="0" w:noVBand="1"/>
      </w:tblPr>
      <w:tblGrid>
        <w:gridCol w:w="968"/>
        <w:gridCol w:w="8952"/>
      </w:tblGrid>
      <w:tr w:rsidR="00BA0AE3" w:rsidRPr="00BA0AE3" w:rsidTr="00187EFD">
        <w:trPr>
          <w:trHeight w:val="309"/>
        </w:trPr>
        <w:tc>
          <w:tcPr>
            <w:tcW w:w="968" w:type="dxa"/>
          </w:tcPr>
          <w:p w:rsidR="00BA0AE3" w:rsidRPr="00BA0AE3" w:rsidRDefault="00BA0AE3" w:rsidP="00BA0AE3">
            <w:pPr>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Работа</w:t>
            </w:r>
          </w:p>
        </w:tc>
        <w:tc>
          <w:tcPr>
            <w:tcW w:w="9170" w:type="dxa"/>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r>
      <w:tr w:rsidR="00BA0AE3" w:rsidRPr="00BA0AE3" w:rsidTr="00187EFD">
        <w:trPr>
          <w:trHeight w:val="306"/>
        </w:trPr>
        <w:tc>
          <w:tcPr>
            <w:tcW w:w="10138" w:type="dxa"/>
            <w:gridSpan w:val="2"/>
          </w:tcPr>
          <w:p w:rsidR="00BA0AE3" w:rsidRPr="00BA0AE3" w:rsidRDefault="00BA0AE3" w:rsidP="00BA0AE3">
            <w:pPr>
              <w:spacing w:after="0" w:line="240" w:lineRule="auto"/>
              <w:jc w:val="center"/>
              <w:rPr>
                <w:rFonts w:ascii="Times New Roman" w:eastAsia="Times New Roman" w:hAnsi="Times New Roman" w:cs="Times New Roman"/>
                <w:sz w:val="20"/>
                <w:szCs w:val="20"/>
              </w:rPr>
            </w:pPr>
            <w:r w:rsidRPr="00BA0AE3">
              <w:rPr>
                <w:rFonts w:ascii="Times New Roman" w:eastAsia="Times New Roman" w:hAnsi="Times New Roman" w:cs="Times New Roman"/>
                <w:sz w:val="20"/>
                <w:szCs w:val="20"/>
              </w:rPr>
              <w:t>конкретная  работа или трудовая функция</w:t>
            </w:r>
          </w:p>
        </w:tc>
      </w:tr>
      <w:tr w:rsidR="00BA0AE3" w:rsidRPr="00BA0AE3" w:rsidTr="00187EFD">
        <w:trPr>
          <w:trHeight w:val="124"/>
        </w:trPr>
        <w:tc>
          <w:tcPr>
            <w:tcW w:w="10138" w:type="dxa"/>
            <w:gridSpan w:val="2"/>
            <w:tcBorders>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4"/>
                <w:szCs w:val="24"/>
              </w:rPr>
            </w:pPr>
          </w:p>
        </w:tc>
      </w:tr>
      <w:tr w:rsidR="00BA0AE3" w:rsidRPr="00BA0AE3" w:rsidTr="00187EFD">
        <w:trPr>
          <w:trHeight w:val="306"/>
        </w:trPr>
        <w:tc>
          <w:tcPr>
            <w:tcW w:w="10138" w:type="dxa"/>
            <w:gridSpan w:val="2"/>
            <w:tcBorders>
              <w:top w:val="single" w:sz="4" w:space="0" w:color="auto"/>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r>
      <w:tr w:rsidR="00BA0AE3" w:rsidRPr="00BA0AE3" w:rsidTr="00187EFD">
        <w:trPr>
          <w:trHeight w:val="306"/>
        </w:trPr>
        <w:tc>
          <w:tcPr>
            <w:tcW w:w="10138" w:type="dxa"/>
            <w:gridSpan w:val="2"/>
            <w:tcBorders>
              <w:top w:val="single" w:sz="4" w:space="0" w:color="auto"/>
              <w:bottom w:val="single" w:sz="4" w:space="0" w:color="auto"/>
            </w:tcBorders>
          </w:tcPr>
          <w:p w:rsidR="00BA0AE3" w:rsidRPr="00BA0AE3" w:rsidRDefault="00BA0AE3" w:rsidP="00BA0AE3">
            <w:pPr>
              <w:spacing w:after="0" w:line="240" w:lineRule="auto"/>
              <w:jc w:val="both"/>
              <w:rPr>
                <w:rFonts w:ascii="Times New Roman" w:eastAsia="Times New Roman" w:hAnsi="Times New Roman" w:cs="Times New Roman"/>
                <w:sz w:val="26"/>
                <w:szCs w:val="26"/>
              </w:rPr>
            </w:pPr>
          </w:p>
        </w:tc>
      </w:tr>
    </w:tbl>
    <w:p w:rsidR="00BA0AE3" w:rsidRPr="00BA0AE3" w:rsidRDefault="00BA0AE3" w:rsidP="00BA0AE3">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не повлечет за собой конфликта интересов.</w:t>
      </w:r>
    </w:p>
    <w:p w:rsidR="00BA0AE3" w:rsidRPr="00BA0AE3" w:rsidRDefault="00BA0AE3" w:rsidP="00BA0AE3">
      <w:pPr>
        <w:widowControl w:val="0"/>
        <w:shd w:val="clear" w:color="auto" w:fill="FFFFFF"/>
        <w:autoSpaceDE w:val="0"/>
        <w:autoSpaceDN w:val="0"/>
        <w:adjustRightInd w:val="0"/>
        <w:spacing w:after="0" w:line="240" w:lineRule="auto"/>
        <w:ind w:right="2"/>
        <w:jc w:val="both"/>
        <w:rPr>
          <w:rFonts w:ascii="Times New Roman" w:eastAsia="Times New Roman" w:hAnsi="Times New Roman" w:cs="Times New Roman"/>
          <w:color w:val="000000"/>
          <w:spacing w:val="1"/>
          <w:sz w:val="26"/>
          <w:szCs w:val="26"/>
        </w:rPr>
      </w:pPr>
      <w:r w:rsidRPr="00BA0AE3">
        <w:rPr>
          <w:rFonts w:ascii="Times New Roman" w:eastAsia="Times New Roman" w:hAnsi="Times New Roman" w:cs="Times New Roman"/>
          <w:sz w:val="26"/>
          <w:szCs w:val="26"/>
        </w:rPr>
        <w:t xml:space="preserve">            При выполнении указанной работы обязуюсь соблюдать требования, предусмотренные статьями 17 и 18 Федерального закона от 27 июля 2004 года   № 79-ФЗ «О государственной гражданской службе Российской Федерации»,</w:t>
      </w:r>
      <w:r w:rsidRPr="00BA0AE3">
        <w:rPr>
          <w:rFonts w:ascii="Times New Roman" w:eastAsia="Times New Roman" w:hAnsi="Times New Roman" w:cs="Times New Roman"/>
          <w:color w:val="000000"/>
          <w:spacing w:val="1"/>
          <w:sz w:val="26"/>
          <w:szCs w:val="26"/>
        </w:rPr>
        <w:t xml:space="preserve"> и уведомлять при каждом случае предполагаемых изменений (дополнений) вида деятельности, характера, места или условий выполняемой мной работы.</w:t>
      </w:r>
    </w:p>
    <w:p w:rsidR="00BA0AE3" w:rsidRPr="00BA0AE3" w:rsidRDefault="00BA0AE3" w:rsidP="00BA0AE3">
      <w:pPr>
        <w:spacing w:after="0" w:line="240" w:lineRule="auto"/>
        <w:ind w:firstLine="709"/>
        <w:jc w:val="both"/>
        <w:rPr>
          <w:rFonts w:ascii="Times New Roman" w:eastAsia="Times New Roman" w:hAnsi="Times New Roman" w:cs="Times New Roman"/>
          <w:sz w:val="26"/>
          <w:szCs w:val="26"/>
        </w:rPr>
      </w:pPr>
      <w:r w:rsidRPr="00BA0AE3">
        <w:rPr>
          <w:rFonts w:ascii="Times New Roman" w:eastAsia="Times New Roman" w:hAnsi="Times New Roman" w:cs="Times New Roman"/>
          <w:sz w:val="26"/>
          <w:szCs w:val="26"/>
        </w:rPr>
        <w:t>Я согласен(на) на проверку сведений,  содержащихся  в данном уведомлении.</w:t>
      </w:r>
    </w:p>
    <w:p w:rsidR="00BA0AE3" w:rsidRPr="00BA0AE3" w:rsidRDefault="00BA0AE3" w:rsidP="00BA0AE3">
      <w:pPr>
        <w:widowControl w:val="0"/>
        <w:shd w:val="clear" w:color="auto" w:fill="FFFFFF"/>
        <w:autoSpaceDE w:val="0"/>
        <w:autoSpaceDN w:val="0"/>
        <w:adjustRightInd w:val="0"/>
        <w:spacing w:after="0" w:line="240" w:lineRule="auto"/>
        <w:ind w:right="2"/>
        <w:rPr>
          <w:rFonts w:ascii="Times New Roman" w:eastAsia="Times New Roman" w:hAnsi="Times New Roman" w:cs="Times New Roman"/>
          <w:color w:val="000000"/>
          <w:spacing w:val="1"/>
          <w:sz w:val="20"/>
          <w:szCs w:val="20"/>
        </w:rPr>
      </w:pPr>
    </w:p>
    <w:tbl>
      <w:tblPr>
        <w:tblW w:w="0" w:type="auto"/>
        <w:tblLook w:val="04A0" w:firstRow="1" w:lastRow="0" w:firstColumn="1" w:lastColumn="0" w:noHBand="0" w:noVBand="1"/>
      </w:tblPr>
      <w:tblGrid>
        <w:gridCol w:w="2606"/>
        <w:gridCol w:w="558"/>
        <w:gridCol w:w="3336"/>
        <w:gridCol w:w="419"/>
        <w:gridCol w:w="2652"/>
      </w:tblGrid>
      <w:tr w:rsidR="00BA0AE3" w:rsidRPr="00BA0AE3" w:rsidTr="00187EFD">
        <w:tc>
          <w:tcPr>
            <w:tcW w:w="2606" w:type="dxa"/>
            <w:tcBorders>
              <w:bottom w:val="single" w:sz="4" w:space="0" w:color="auto"/>
            </w:tcBorders>
          </w:tcPr>
          <w:p w:rsidR="00BA0AE3" w:rsidRPr="00BA0AE3" w:rsidRDefault="00BA0AE3" w:rsidP="00BA0AE3">
            <w:pPr>
              <w:widowControl w:val="0"/>
              <w:autoSpaceDE w:val="0"/>
              <w:autoSpaceDN w:val="0"/>
              <w:adjustRightInd w:val="0"/>
              <w:spacing w:after="0" w:line="240" w:lineRule="auto"/>
              <w:ind w:right="2"/>
              <w:rPr>
                <w:rFonts w:ascii="Times New Roman" w:eastAsia="Times New Roman" w:hAnsi="Times New Roman" w:cs="Times New Roman"/>
                <w:color w:val="000000"/>
                <w:spacing w:val="1"/>
                <w:sz w:val="26"/>
                <w:szCs w:val="26"/>
              </w:rPr>
            </w:pPr>
            <w:r w:rsidRPr="00BA0AE3">
              <w:rPr>
                <w:rFonts w:ascii="Times New Roman" w:eastAsia="Times New Roman" w:hAnsi="Times New Roman" w:cs="Times New Roman"/>
                <w:sz w:val="28"/>
                <w:szCs w:val="24"/>
              </w:rPr>
              <w:t xml:space="preserve"> </w:t>
            </w:r>
          </w:p>
        </w:tc>
        <w:tc>
          <w:tcPr>
            <w:tcW w:w="558" w:type="dxa"/>
          </w:tcPr>
          <w:p w:rsidR="00BA0AE3" w:rsidRPr="00BA0AE3" w:rsidRDefault="00BA0AE3" w:rsidP="00BA0AE3">
            <w:pPr>
              <w:widowControl w:val="0"/>
              <w:autoSpaceDE w:val="0"/>
              <w:autoSpaceDN w:val="0"/>
              <w:adjustRightInd w:val="0"/>
              <w:spacing w:after="0" w:line="240" w:lineRule="auto"/>
              <w:ind w:right="2"/>
              <w:rPr>
                <w:rFonts w:ascii="Times New Roman" w:eastAsia="Times New Roman" w:hAnsi="Times New Roman" w:cs="Times New Roman"/>
                <w:color w:val="000000"/>
                <w:spacing w:val="1"/>
                <w:sz w:val="26"/>
                <w:szCs w:val="26"/>
              </w:rPr>
            </w:pPr>
          </w:p>
        </w:tc>
        <w:tc>
          <w:tcPr>
            <w:tcW w:w="3336" w:type="dxa"/>
            <w:tcBorders>
              <w:bottom w:val="single" w:sz="4" w:space="0" w:color="auto"/>
            </w:tcBorders>
          </w:tcPr>
          <w:p w:rsidR="00BA0AE3" w:rsidRPr="00BA0AE3" w:rsidRDefault="00BA0AE3" w:rsidP="00BA0AE3">
            <w:pPr>
              <w:widowControl w:val="0"/>
              <w:autoSpaceDE w:val="0"/>
              <w:autoSpaceDN w:val="0"/>
              <w:adjustRightInd w:val="0"/>
              <w:spacing w:after="0" w:line="240" w:lineRule="auto"/>
              <w:ind w:right="2"/>
              <w:rPr>
                <w:rFonts w:ascii="Times New Roman" w:eastAsia="Times New Roman" w:hAnsi="Times New Roman" w:cs="Times New Roman"/>
                <w:color w:val="000000"/>
                <w:spacing w:val="1"/>
                <w:sz w:val="26"/>
                <w:szCs w:val="26"/>
              </w:rPr>
            </w:pPr>
          </w:p>
        </w:tc>
        <w:tc>
          <w:tcPr>
            <w:tcW w:w="419" w:type="dxa"/>
          </w:tcPr>
          <w:p w:rsidR="00BA0AE3" w:rsidRPr="00BA0AE3" w:rsidRDefault="00BA0AE3" w:rsidP="00BA0AE3">
            <w:pPr>
              <w:widowControl w:val="0"/>
              <w:autoSpaceDE w:val="0"/>
              <w:autoSpaceDN w:val="0"/>
              <w:adjustRightInd w:val="0"/>
              <w:spacing w:after="0" w:line="240" w:lineRule="auto"/>
              <w:ind w:right="2"/>
              <w:rPr>
                <w:rFonts w:ascii="Times New Roman" w:eastAsia="Times New Roman" w:hAnsi="Times New Roman" w:cs="Times New Roman"/>
                <w:color w:val="000000"/>
                <w:spacing w:val="1"/>
                <w:sz w:val="26"/>
                <w:szCs w:val="26"/>
              </w:rPr>
            </w:pPr>
          </w:p>
        </w:tc>
        <w:tc>
          <w:tcPr>
            <w:tcW w:w="2652" w:type="dxa"/>
            <w:tcBorders>
              <w:bottom w:val="single" w:sz="4" w:space="0" w:color="auto"/>
            </w:tcBorders>
          </w:tcPr>
          <w:p w:rsidR="00BA0AE3" w:rsidRPr="00BA0AE3" w:rsidRDefault="00BA0AE3" w:rsidP="00BA0AE3">
            <w:pPr>
              <w:widowControl w:val="0"/>
              <w:autoSpaceDE w:val="0"/>
              <w:autoSpaceDN w:val="0"/>
              <w:adjustRightInd w:val="0"/>
              <w:spacing w:after="0" w:line="240" w:lineRule="auto"/>
              <w:ind w:right="2"/>
              <w:rPr>
                <w:rFonts w:ascii="Times New Roman" w:eastAsia="Times New Roman" w:hAnsi="Times New Roman" w:cs="Times New Roman"/>
                <w:color w:val="000000"/>
                <w:spacing w:val="1"/>
                <w:sz w:val="26"/>
                <w:szCs w:val="26"/>
              </w:rPr>
            </w:pPr>
          </w:p>
        </w:tc>
      </w:tr>
      <w:tr w:rsidR="00BA0AE3" w:rsidRPr="00BA0AE3" w:rsidTr="00187EFD">
        <w:tc>
          <w:tcPr>
            <w:tcW w:w="2606" w:type="dxa"/>
            <w:tcBorders>
              <w:top w:val="single" w:sz="4" w:space="0" w:color="auto"/>
            </w:tcBorders>
          </w:tcPr>
          <w:p w:rsidR="00BA0AE3" w:rsidRPr="00BA0AE3" w:rsidRDefault="00BA0AE3" w:rsidP="00BA0AE3">
            <w:pPr>
              <w:widowControl w:val="0"/>
              <w:autoSpaceDE w:val="0"/>
              <w:autoSpaceDN w:val="0"/>
              <w:adjustRightInd w:val="0"/>
              <w:spacing w:after="0" w:line="240" w:lineRule="auto"/>
              <w:ind w:right="2"/>
              <w:jc w:val="center"/>
              <w:rPr>
                <w:rFonts w:ascii="Times New Roman" w:eastAsia="Times New Roman" w:hAnsi="Times New Roman" w:cs="Times New Roman"/>
                <w:color w:val="000000"/>
                <w:spacing w:val="1"/>
                <w:sz w:val="20"/>
                <w:szCs w:val="20"/>
              </w:rPr>
            </w:pPr>
            <w:r w:rsidRPr="00BA0AE3">
              <w:rPr>
                <w:rFonts w:ascii="Times New Roman" w:eastAsia="Times New Roman" w:hAnsi="Times New Roman" w:cs="Times New Roman"/>
                <w:color w:val="000000"/>
                <w:spacing w:val="1"/>
                <w:sz w:val="20"/>
                <w:szCs w:val="20"/>
              </w:rPr>
              <w:t>(дата)</w:t>
            </w:r>
          </w:p>
        </w:tc>
        <w:tc>
          <w:tcPr>
            <w:tcW w:w="558" w:type="dxa"/>
          </w:tcPr>
          <w:p w:rsidR="00BA0AE3" w:rsidRPr="00BA0AE3" w:rsidRDefault="00BA0AE3" w:rsidP="00BA0AE3">
            <w:pPr>
              <w:widowControl w:val="0"/>
              <w:autoSpaceDE w:val="0"/>
              <w:autoSpaceDN w:val="0"/>
              <w:adjustRightInd w:val="0"/>
              <w:spacing w:after="0" w:line="240" w:lineRule="auto"/>
              <w:ind w:right="2"/>
              <w:jc w:val="center"/>
              <w:rPr>
                <w:rFonts w:ascii="Times New Roman" w:eastAsia="Times New Roman" w:hAnsi="Times New Roman" w:cs="Times New Roman"/>
                <w:color w:val="000000"/>
                <w:spacing w:val="1"/>
                <w:sz w:val="20"/>
                <w:szCs w:val="20"/>
              </w:rPr>
            </w:pPr>
          </w:p>
        </w:tc>
        <w:tc>
          <w:tcPr>
            <w:tcW w:w="3336" w:type="dxa"/>
            <w:tcBorders>
              <w:top w:val="single" w:sz="4" w:space="0" w:color="auto"/>
            </w:tcBorders>
          </w:tcPr>
          <w:p w:rsidR="00BA0AE3" w:rsidRPr="00BA0AE3" w:rsidRDefault="00BA0AE3" w:rsidP="00BA0AE3">
            <w:pPr>
              <w:widowControl w:val="0"/>
              <w:autoSpaceDE w:val="0"/>
              <w:autoSpaceDN w:val="0"/>
              <w:adjustRightInd w:val="0"/>
              <w:spacing w:after="0" w:line="240" w:lineRule="auto"/>
              <w:ind w:right="2"/>
              <w:jc w:val="center"/>
              <w:rPr>
                <w:rFonts w:ascii="Times New Roman" w:eastAsia="Times New Roman" w:hAnsi="Times New Roman" w:cs="Times New Roman"/>
                <w:color w:val="000000"/>
                <w:spacing w:val="1"/>
                <w:sz w:val="20"/>
                <w:szCs w:val="20"/>
              </w:rPr>
            </w:pPr>
            <w:r w:rsidRPr="00BA0AE3">
              <w:rPr>
                <w:rFonts w:ascii="Times New Roman" w:eastAsia="Times New Roman" w:hAnsi="Times New Roman" w:cs="Times New Roman"/>
                <w:color w:val="000000"/>
                <w:spacing w:val="1"/>
                <w:sz w:val="20"/>
                <w:szCs w:val="20"/>
              </w:rPr>
              <w:t>(подпись)</w:t>
            </w:r>
          </w:p>
        </w:tc>
        <w:tc>
          <w:tcPr>
            <w:tcW w:w="419" w:type="dxa"/>
          </w:tcPr>
          <w:p w:rsidR="00BA0AE3" w:rsidRPr="00BA0AE3" w:rsidRDefault="00BA0AE3" w:rsidP="00BA0AE3">
            <w:pPr>
              <w:widowControl w:val="0"/>
              <w:autoSpaceDE w:val="0"/>
              <w:autoSpaceDN w:val="0"/>
              <w:adjustRightInd w:val="0"/>
              <w:spacing w:after="0" w:line="240" w:lineRule="auto"/>
              <w:ind w:right="2"/>
              <w:jc w:val="center"/>
              <w:rPr>
                <w:rFonts w:ascii="Times New Roman" w:eastAsia="Times New Roman" w:hAnsi="Times New Roman" w:cs="Times New Roman"/>
                <w:color w:val="000000"/>
                <w:spacing w:val="1"/>
                <w:sz w:val="20"/>
                <w:szCs w:val="20"/>
              </w:rPr>
            </w:pPr>
          </w:p>
        </w:tc>
        <w:tc>
          <w:tcPr>
            <w:tcW w:w="2652" w:type="dxa"/>
            <w:tcBorders>
              <w:top w:val="single" w:sz="4" w:space="0" w:color="auto"/>
            </w:tcBorders>
          </w:tcPr>
          <w:p w:rsidR="00BA0AE3" w:rsidRPr="00BA0AE3" w:rsidRDefault="00BA0AE3" w:rsidP="00BA0AE3">
            <w:pPr>
              <w:widowControl w:val="0"/>
              <w:autoSpaceDE w:val="0"/>
              <w:autoSpaceDN w:val="0"/>
              <w:adjustRightInd w:val="0"/>
              <w:spacing w:after="0" w:line="240" w:lineRule="auto"/>
              <w:ind w:right="2"/>
              <w:jc w:val="center"/>
              <w:rPr>
                <w:rFonts w:ascii="Times New Roman" w:eastAsia="Times New Roman" w:hAnsi="Times New Roman" w:cs="Times New Roman"/>
                <w:color w:val="000000"/>
                <w:spacing w:val="1"/>
                <w:sz w:val="20"/>
                <w:szCs w:val="20"/>
              </w:rPr>
            </w:pPr>
            <w:r w:rsidRPr="00BA0AE3">
              <w:rPr>
                <w:rFonts w:ascii="Times New Roman" w:eastAsia="Times New Roman" w:hAnsi="Times New Roman" w:cs="Times New Roman"/>
                <w:color w:val="000000"/>
                <w:spacing w:val="1"/>
                <w:sz w:val="20"/>
                <w:szCs w:val="20"/>
              </w:rPr>
              <w:t>(фамилия, инициалы)</w:t>
            </w:r>
          </w:p>
        </w:tc>
      </w:tr>
    </w:tbl>
    <w:p w:rsidR="00BA0AE3" w:rsidRPr="00A127AC" w:rsidRDefault="00BA0AE3" w:rsidP="00B8355F">
      <w:pPr>
        <w:rPr>
          <w:sz w:val="28"/>
          <w:szCs w:val="28"/>
        </w:rPr>
      </w:pPr>
    </w:p>
    <w:sectPr w:rsidR="00BA0AE3" w:rsidRPr="00A127AC" w:rsidSect="00B8355F">
      <w:pgSz w:w="11904" w:h="16834"/>
      <w:pgMar w:top="1135" w:right="850" w:bottom="127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9101E"/>
    <w:multiLevelType w:val="hybridMultilevel"/>
    <w:tmpl w:val="DE343432"/>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661A3126"/>
    <w:multiLevelType w:val="multilevel"/>
    <w:tmpl w:val="74FA18B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BC"/>
    <w:rsid w:val="000271B5"/>
    <w:rsid w:val="00041A0B"/>
    <w:rsid w:val="000821EF"/>
    <w:rsid w:val="001611F1"/>
    <w:rsid w:val="00217413"/>
    <w:rsid w:val="002175F0"/>
    <w:rsid w:val="002508DA"/>
    <w:rsid w:val="002879F4"/>
    <w:rsid w:val="00295CE1"/>
    <w:rsid w:val="002A4930"/>
    <w:rsid w:val="003075BF"/>
    <w:rsid w:val="00317165"/>
    <w:rsid w:val="0036086D"/>
    <w:rsid w:val="003E49BC"/>
    <w:rsid w:val="004B03F2"/>
    <w:rsid w:val="00560C5E"/>
    <w:rsid w:val="005803E4"/>
    <w:rsid w:val="005D3472"/>
    <w:rsid w:val="006859AA"/>
    <w:rsid w:val="00756BFB"/>
    <w:rsid w:val="0076150E"/>
    <w:rsid w:val="007F3788"/>
    <w:rsid w:val="008C45C7"/>
    <w:rsid w:val="008C6BD4"/>
    <w:rsid w:val="008D1530"/>
    <w:rsid w:val="009064CF"/>
    <w:rsid w:val="00953249"/>
    <w:rsid w:val="00980962"/>
    <w:rsid w:val="009932E5"/>
    <w:rsid w:val="009B6457"/>
    <w:rsid w:val="009C3576"/>
    <w:rsid w:val="009E1E05"/>
    <w:rsid w:val="00A127AC"/>
    <w:rsid w:val="00A25C4E"/>
    <w:rsid w:val="00A55A14"/>
    <w:rsid w:val="00A6185B"/>
    <w:rsid w:val="00AA15E1"/>
    <w:rsid w:val="00AA1F30"/>
    <w:rsid w:val="00AC454C"/>
    <w:rsid w:val="00AE2438"/>
    <w:rsid w:val="00B00A2B"/>
    <w:rsid w:val="00B15542"/>
    <w:rsid w:val="00B25755"/>
    <w:rsid w:val="00B66DC3"/>
    <w:rsid w:val="00B8355F"/>
    <w:rsid w:val="00BA0877"/>
    <w:rsid w:val="00BA0AE3"/>
    <w:rsid w:val="00BB2869"/>
    <w:rsid w:val="00BF3EEC"/>
    <w:rsid w:val="00C3012B"/>
    <w:rsid w:val="00C530F9"/>
    <w:rsid w:val="00CE0B9C"/>
    <w:rsid w:val="00D26B1A"/>
    <w:rsid w:val="00D761F3"/>
    <w:rsid w:val="00E54752"/>
    <w:rsid w:val="00E9169C"/>
    <w:rsid w:val="00E96476"/>
    <w:rsid w:val="00EA2D35"/>
    <w:rsid w:val="00EA6CA7"/>
    <w:rsid w:val="00EC2FF6"/>
    <w:rsid w:val="00F0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6665C-6076-4742-9E21-D0BF4F96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69C"/>
  </w:style>
  <w:style w:type="paragraph" w:styleId="1">
    <w:name w:val="heading 1"/>
    <w:basedOn w:val="a"/>
    <w:next w:val="a"/>
    <w:link w:val="10"/>
    <w:uiPriority w:val="99"/>
    <w:qFormat/>
    <w:rsid w:val="00B1554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3E49BC"/>
    <w:rPr>
      <w:color w:val="008000"/>
    </w:rPr>
  </w:style>
  <w:style w:type="paragraph" w:customStyle="1" w:styleId="a4">
    <w:name w:val="Комментарий"/>
    <w:basedOn w:val="a"/>
    <w:next w:val="a"/>
    <w:uiPriority w:val="99"/>
    <w:rsid w:val="003E49BC"/>
    <w:pPr>
      <w:autoSpaceDE w:val="0"/>
      <w:autoSpaceDN w:val="0"/>
      <w:adjustRightInd w:val="0"/>
      <w:spacing w:after="0" w:line="240" w:lineRule="auto"/>
      <w:ind w:left="170"/>
      <w:jc w:val="both"/>
    </w:pPr>
    <w:rPr>
      <w:rFonts w:ascii="Arial" w:hAnsi="Arial" w:cs="Arial"/>
      <w:i/>
      <w:iCs/>
      <w:color w:val="800080"/>
      <w:sz w:val="24"/>
      <w:szCs w:val="24"/>
    </w:rPr>
  </w:style>
  <w:style w:type="table" w:styleId="a5">
    <w:name w:val="Table Grid"/>
    <w:basedOn w:val="a1"/>
    <w:uiPriority w:val="59"/>
    <w:rsid w:val="00EA2D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semiHidden/>
    <w:rsid w:val="00EA2D35"/>
    <w:pPr>
      <w:spacing w:before="360" w:after="360" w:line="240" w:lineRule="auto"/>
      <w:jc w:val="center"/>
    </w:pPr>
    <w:rPr>
      <w:rFonts w:ascii="Times New Roman" w:eastAsia="Times New Roman" w:hAnsi="Times New Roman" w:cs="Times New Roman"/>
      <w:sz w:val="26"/>
      <w:szCs w:val="26"/>
    </w:rPr>
  </w:style>
  <w:style w:type="character" w:customStyle="1" w:styleId="a7">
    <w:name w:val="Основной текст Знак"/>
    <w:basedOn w:val="a0"/>
    <w:link w:val="a6"/>
    <w:semiHidden/>
    <w:rsid w:val="00EA2D35"/>
    <w:rPr>
      <w:rFonts w:ascii="Times New Roman" w:eastAsia="Times New Roman" w:hAnsi="Times New Roman" w:cs="Times New Roman"/>
      <w:sz w:val="26"/>
      <w:szCs w:val="26"/>
    </w:rPr>
  </w:style>
  <w:style w:type="paragraph" w:styleId="a8">
    <w:name w:val="Body Text Indent"/>
    <w:basedOn w:val="a"/>
    <w:link w:val="a9"/>
    <w:semiHidden/>
    <w:rsid w:val="00EA2D35"/>
    <w:pPr>
      <w:spacing w:after="0" w:line="240" w:lineRule="auto"/>
      <w:ind w:firstLine="567"/>
      <w:jc w:val="both"/>
    </w:pPr>
    <w:rPr>
      <w:rFonts w:ascii="Times New Roman" w:eastAsia="Times New Roman" w:hAnsi="Times New Roman" w:cs="Times New Roman"/>
      <w:sz w:val="28"/>
      <w:szCs w:val="24"/>
    </w:rPr>
  </w:style>
  <w:style w:type="character" w:customStyle="1" w:styleId="a9">
    <w:name w:val="Основной текст с отступом Знак"/>
    <w:basedOn w:val="a0"/>
    <w:link w:val="a8"/>
    <w:semiHidden/>
    <w:rsid w:val="00EA2D35"/>
    <w:rPr>
      <w:rFonts w:ascii="Times New Roman" w:eastAsia="Times New Roman" w:hAnsi="Times New Roman" w:cs="Times New Roman"/>
      <w:sz w:val="28"/>
      <w:szCs w:val="24"/>
    </w:rPr>
  </w:style>
  <w:style w:type="paragraph" w:styleId="3">
    <w:name w:val="Body Text Indent 3"/>
    <w:basedOn w:val="a"/>
    <w:link w:val="30"/>
    <w:rsid w:val="00EA2D35"/>
    <w:pPr>
      <w:spacing w:after="0" w:line="240" w:lineRule="auto"/>
      <w:ind w:firstLine="709"/>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EA2D35"/>
    <w:rPr>
      <w:rFonts w:ascii="Times New Roman" w:eastAsia="Times New Roman" w:hAnsi="Times New Roman" w:cs="Times New Roman"/>
      <w:sz w:val="28"/>
      <w:szCs w:val="24"/>
    </w:rPr>
  </w:style>
  <w:style w:type="character" w:customStyle="1" w:styleId="10">
    <w:name w:val="Заголовок 1 Знак"/>
    <w:basedOn w:val="a0"/>
    <w:link w:val="1"/>
    <w:uiPriority w:val="99"/>
    <w:rsid w:val="00B15542"/>
    <w:rPr>
      <w:rFonts w:ascii="Arial" w:hAnsi="Arial" w:cs="Arial"/>
      <w:b/>
      <w:bCs/>
      <w:color w:val="26282F"/>
      <w:sz w:val="24"/>
      <w:szCs w:val="24"/>
    </w:rPr>
  </w:style>
  <w:style w:type="paragraph" w:customStyle="1" w:styleId="aa">
    <w:name w:val="Нормальный (таблица)"/>
    <w:basedOn w:val="a"/>
    <w:next w:val="a"/>
    <w:uiPriority w:val="99"/>
    <w:rsid w:val="00B15542"/>
    <w:pPr>
      <w:autoSpaceDE w:val="0"/>
      <w:autoSpaceDN w:val="0"/>
      <w:adjustRightInd w:val="0"/>
      <w:spacing w:after="0" w:line="240" w:lineRule="auto"/>
      <w:jc w:val="both"/>
    </w:pPr>
    <w:rPr>
      <w:rFonts w:ascii="Arial" w:hAnsi="Arial" w:cs="Arial"/>
      <w:sz w:val="24"/>
      <w:szCs w:val="24"/>
    </w:rPr>
  </w:style>
  <w:style w:type="character" w:customStyle="1" w:styleId="ab">
    <w:name w:val="Цветовое выделение"/>
    <w:uiPriority w:val="99"/>
    <w:rsid w:val="00B15542"/>
    <w:rPr>
      <w:b/>
      <w:bCs/>
      <w:color w:val="26282F"/>
      <w:sz w:val="26"/>
      <w:szCs w:val="26"/>
    </w:rPr>
  </w:style>
  <w:style w:type="paragraph" w:customStyle="1" w:styleId="ConsPlusNormal">
    <w:name w:val="ConsPlusNormal"/>
    <w:rsid w:val="002175F0"/>
    <w:pPr>
      <w:autoSpaceDE w:val="0"/>
      <w:autoSpaceDN w:val="0"/>
      <w:adjustRightInd w:val="0"/>
      <w:spacing w:after="0" w:line="240" w:lineRule="auto"/>
      <w:ind w:firstLine="720"/>
    </w:pPr>
    <w:rPr>
      <w:rFonts w:ascii="Arial" w:eastAsia="Times New Roman" w:hAnsi="Arial" w:cs="Arial"/>
      <w:sz w:val="20"/>
      <w:szCs w:val="20"/>
    </w:rPr>
  </w:style>
  <w:style w:type="character" w:styleId="ac">
    <w:name w:val="Hyperlink"/>
    <w:basedOn w:val="a0"/>
    <w:uiPriority w:val="99"/>
    <w:semiHidden/>
    <w:unhideWhenUsed/>
    <w:rsid w:val="009932E5"/>
    <w:rPr>
      <w:color w:val="0000FF"/>
      <w:u w:val="single"/>
    </w:rPr>
  </w:style>
  <w:style w:type="paragraph" w:customStyle="1" w:styleId="ConsPlusNonformat">
    <w:name w:val="ConsPlusNonformat"/>
    <w:uiPriority w:val="99"/>
    <w:rsid w:val="009932E5"/>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ListParagraph1">
    <w:name w:val="List Paragraph1"/>
    <w:basedOn w:val="a"/>
    <w:uiPriority w:val="99"/>
    <w:rsid w:val="00AE2438"/>
    <w:pPr>
      <w:ind w:left="720"/>
      <w:contextualSpacing/>
    </w:pPr>
    <w:rPr>
      <w:rFonts w:ascii="Calibri" w:eastAsia="Calibri" w:hAnsi="Calibri" w:cs="Times New Roman"/>
      <w:lang w:val="en-US" w:eastAsia="en-US"/>
    </w:rPr>
  </w:style>
  <w:style w:type="paragraph" w:styleId="ad">
    <w:name w:val="footnote text"/>
    <w:basedOn w:val="a"/>
    <w:link w:val="ae"/>
    <w:uiPriority w:val="99"/>
    <w:semiHidden/>
    <w:unhideWhenUsed/>
    <w:rsid w:val="00BA0AE3"/>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semiHidden/>
    <w:rsid w:val="00BA0A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2932">
      <w:bodyDiv w:val="1"/>
      <w:marLeft w:val="0"/>
      <w:marRight w:val="0"/>
      <w:marTop w:val="0"/>
      <w:marBottom w:val="0"/>
      <w:divBdr>
        <w:top w:val="none" w:sz="0" w:space="0" w:color="auto"/>
        <w:left w:val="none" w:sz="0" w:space="0" w:color="auto"/>
        <w:bottom w:val="none" w:sz="0" w:space="0" w:color="auto"/>
        <w:right w:val="none" w:sz="0" w:space="0" w:color="auto"/>
      </w:divBdr>
    </w:div>
    <w:div w:id="865556009">
      <w:bodyDiv w:val="1"/>
      <w:marLeft w:val="0"/>
      <w:marRight w:val="0"/>
      <w:marTop w:val="0"/>
      <w:marBottom w:val="0"/>
      <w:divBdr>
        <w:top w:val="none" w:sz="0" w:space="0" w:color="auto"/>
        <w:left w:val="none" w:sz="0" w:space="0" w:color="auto"/>
        <w:bottom w:val="none" w:sz="0" w:space="0" w:color="auto"/>
        <w:right w:val="none" w:sz="0" w:space="0" w:color="auto"/>
      </w:divBdr>
    </w:div>
    <w:div w:id="870799928">
      <w:bodyDiv w:val="1"/>
      <w:marLeft w:val="0"/>
      <w:marRight w:val="0"/>
      <w:marTop w:val="0"/>
      <w:marBottom w:val="0"/>
      <w:divBdr>
        <w:top w:val="none" w:sz="0" w:space="0" w:color="auto"/>
        <w:left w:val="none" w:sz="0" w:space="0" w:color="auto"/>
        <w:bottom w:val="none" w:sz="0" w:space="0" w:color="auto"/>
        <w:right w:val="none" w:sz="0" w:space="0" w:color="auto"/>
      </w:divBdr>
    </w:div>
    <w:div w:id="1310095729">
      <w:bodyDiv w:val="1"/>
      <w:marLeft w:val="0"/>
      <w:marRight w:val="0"/>
      <w:marTop w:val="0"/>
      <w:marBottom w:val="0"/>
      <w:divBdr>
        <w:top w:val="none" w:sz="0" w:space="0" w:color="auto"/>
        <w:left w:val="none" w:sz="0" w:space="0" w:color="auto"/>
        <w:bottom w:val="none" w:sz="0" w:space="0" w:color="auto"/>
        <w:right w:val="none" w:sz="0" w:space="0" w:color="auto"/>
      </w:divBdr>
    </w:div>
    <w:div w:id="1477912961">
      <w:bodyDiv w:val="1"/>
      <w:marLeft w:val="0"/>
      <w:marRight w:val="0"/>
      <w:marTop w:val="0"/>
      <w:marBottom w:val="0"/>
      <w:divBdr>
        <w:top w:val="none" w:sz="0" w:space="0" w:color="auto"/>
        <w:left w:val="none" w:sz="0" w:space="0" w:color="auto"/>
        <w:bottom w:val="none" w:sz="0" w:space="0" w:color="auto"/>
        <w:right w:val="none" w:sz="0" w:space="0" w:color="auto"/>
      </w:divBdr>
    </w:div>
    <w:div w:id="1628120098">
      <w:bodyDiv w:val="1"/>
      <w:marLeft w:val="0"/>
      <w:marRight w:val="0"/>
      <w:marTop w:val="0"/>
      <w:marBottom w:val="0"/>
      <w:divBdr>
        <w:top w:val="none" w:sz="0" w:space="0" w:color="auto"/>
        <w:left w:val="none" w:sz="0" w:space="0" w:color="auto"/>
        <w:bottom w:val="none" w:sz="0" w:space="0" w:color="auto"/>
        <w:right w:val="none" w:sz="0" w:space="0" w:color="auto"/>
      </w:divBdr>
    </w:div>
    <w:div w:id="1773625121">
      <w:bodyDiv w:val="1"/>
      <w:marLeft w:val="0"/>
      <w:marRight w:val="0"/>
      <w:marTop w:val="0"/>
      <w:marBottom w:val="0"/>
      <w:divBdr>
        <w:top w:val="none" w:sz="0" w:space="0" w:color="auto"/>
        <w:left w:val="none" w:sz="0" w:space="0" w:color="auto"/>
        <w:bottom w:val="none" w:sz="0" w:space="0" w:color="auto"/>
        <w:right w:val="none" w:sz="0" w:space="0" w:color="auto"/>
      </w:divBdr>
    </w:div>
    <w:div w:id="1907690053">
      <w:bodyDiv w:val="1"/>
      <w:marLeft w:val="0"/>
      <w:marRight w:val="0"/>
      <w:marTop w:val="0"/>
      <w:marBottom w:val="0"/>
      <w:divBdr>
        <w:top w:val="none" w:sz="0" w:space="0" w:color="auto"/>
        <w:left w:val="none" w:sz="0" w:space="0" w:color="auto"/>
        <w:bottom w:val="none" w:sz="0" w:space="0" w:color="auto"/>
        <w:right w:val="none" w:sz="0" w:space="0" w:color="auto"/>
      </w:divBdr>
    </w:div>
    <w:div w:id="19128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0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36354.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6354.17" TargetMode="External"/><Relationship Id="rId11" Type="http://schemas.openxmlformats.org/officeDocument/2006/relationships/hyperlink" Target="garantF1://12036354.68" TargetMode="External"/><Relationship Id="rId5" Type="http://schemas.openxmlformats.org/officeDocument/2006/relationships/hyperlink" Target="garantF1://12036354.16" TargetMode="External"/><Relationship Id="rId10" Type="http://schemas.openxmlformats.org/officeDocument/2006/relationships/hyperlink" Target="consultantplus://offline/ref=73D2803795463B56012A8475FD32C71E21100704A33E11E43031F196362EA6831A1329478F99197ECEP8L" TargetMode="External"/><Relationship Id="rId4" Type="http://schemas.openxmlformats.org/officeDocument/2006/relationships/webSettings" Target="webSettings.xml"/><Relationship Id="rId9" Type="http://schemas.openxmlformats.org/officeDocument/2006/relationships/hyperlink" Target="consultantplus://offline/ref=73D2803795463B56012A8475FD32C71E21100704A33E11E43031F19636C2P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2377</Words>
  <Characters>13551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Роспотребнадзора по ЯНАО</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Конева</dc:creator>
  <cp:keywords/>
  <dc:description/>
  <cp:lastModifiedBy>Admin</cp:lastModifiedBy>
  <cp:revision>6</cp:revision>
  <cp:lastPrinted>2014-02-10T12:13:00Z</cp:lastPrinted>
  <dcterms:created xsi:type="dcterms:W3CDTF">2021-12-13T09:21:00Z</dcterms:created>
  <dcterms:modified xsi:type="dcterms:W3CDTF">2021-12-14T09:58:00Z</dcterms:modified>
</cp:coreProperties>
</file>