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2B9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иМинистерством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 xml:space="preserve">етодические рекомендации дополнены случаями, когда те или иные денежные средства признаются либо не признаются доходом для целей </w:t>
      </w:r>
      <w:proofErr w:type="spellStart"/>
      <w:r w:rsidR="007109F7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="007109F7">
        <w:rPr>
          <w:rFonts w:ascii="Times New Roman" w:hAnsi="Times New Roman" w:cs="Times New Roman"/>
          <w:sz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proofErr w:type="spellStart"/>
      <w:r>
        <w:rPr>
          <w:rFonts w:ascii="Times New Roman" w:hAnsi="Times New Roman" w:cs="Times New Roman"/>
          <w:sz w:val="28"/>
        </w:rPr>
        <w:t>об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proofErr w:type="spellEnd"/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 xml:space="preserve">заключенных </w:t>
      </w:r>
      <w:proofErr w:type="gramStart"/>
      <w:r w:rsidR="007109F7">
        <w:rPr>
          <w:rFonts w:ascii="Times New Roman" w:hAnsi="Times New Roman" w:cs="Times New Roman"/>
          <w:sz w:val="28"/>
        </w:rPr>
        <w:t>договор</w:t>
      </w:r>
      <w:r>
        <w:rPr>
          <w:rFonts w:ascii="Times New Roman" w:hAnsi="Times New Roman" w:cs="Times New Roman"/>
          <w:sz w:val="28"/>
        </w:rPr>
        <w:t>ах</w:t>
      </w:r>
      <w:proofErr w:type="gramEnd"/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37" w:rsidRDefault="00B60137" w:rsidP="003016D3">
      <w:r>
        <w:separator/>
      </w:r>
    </w:p>
  </w:endnote>
  <w:endnote w:type="continuationSeparator" w:id="1">
    <w:p w:rsidR="00B60137" w:rsidRDefault="00B60137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37" w:rsidRDefault="00B60137" w:rsidP="003016D3">
      <w:r>
        <w:separator/>
      </w:r>
    </w:p>
  </w:footnote>
  <w:footnote w:type="continuationSeparator" w:id="1">
    <w:p w:rsidR="00B60137" w:rsidRDefault="00B60137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0460E3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9D3724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4A3"/>
    <w:rsid w:val="000460E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D214C"/>
    <w:rsid w:val="009D3724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9A94-A690-414F-A4D2-234A129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User</cp:lastModifiedBy>
  <cp:revision>2</cp:revision>
  <cp:lastPrinted>2018-12-21T13:33:00Z</cp:lastPrinted>
  <dcterms:created xsi:type="dcterms:W3CDTF">2019-01-21T13:08:00Z</dcterms:created>
  <dcterms:modified xsi:type="dcterms:W3CDTF">2019-01-21T13:08:00Z</dcterms:modified>
</cp:coreProperties>
</file>